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700730" w14:textId="77777777" w:rsidR="00E22DB4" w:rsidRPr="002D1A13" w:rsidRDefault="00E22DB4" w:rsidP="00E22DB4">
      <w:pPr>
        <w:tabs>
          <w:tab w:val="left" w:pos="1134"/>
        </w:tabs>
        <w:spacing w:line="276" w:lineRule="auto"/>
        <w:ind w:firstLine="567"/>
        <w:jc w:val="center"/>
        <w:rPr>
          <w:sz w:val="27"/>
          <w:szCs w:val="27"/>
        </w:rPr>
      </w:pPr>
      <w:r w:rsidRPr="002D1A13">
        <w:rPr>
          <w:b/>
          <w:sz w:val="27"/>
          <w:szCs w:val="27"/>
        </w:rPr>
        <w:t>МІНІСТЕРСТВО КУЛЬТУРИ УКРАЇНИ</w:t>
      </w:r>
    </w:p>
    <w:p w14:paraId="63D063B3" w14:textId="77777777" w:rsidR="00E22DB4" w:rsidRPr="002D1A13" w:rsidRDefault="00E22DB4" w:rsidP="00E22DB4">
      <w:pPr>
        <w:tabs>
          <w:tab w:val="left" w:pos="1134"/>
        </w:tabs>
        <w:spacing w:line="276" w:lineRule="auto"/>
        <w:ind w:firstLine="567"/>
        <w:jc w:val="center"/>
        <w:rPr>
          <w:b/>
          <w:sz w:val="27"/>
          <w:szCs w:val="27"/>
        </w:rPr>
      </w:pPr>
      <w:r w:rsidRPr="002D1A13">
        <w:rPr>
          <w:b/>
          <w:sz w:val="27"/>
          <w:szCs w:val="27"/>
        </w:rPr>
        <w:t>КИЇВСЬКИЙ НАЦІОНАЛЬНИЙ УНІВЕРСИТЕТ ТЕАТРУ,</w:t>
      </w:r>
    </w:p>
    <w:p w14:paraId="4C8DAAC2" w14:textId="77777777" w:rsidR="00E22DB4" w:rsidRPr="002D1A13" w:rsidRDefault="00E22DB4" w:rsidP="00E22DB4">
      <w:pPr>
        <w:tabs>
          <w:tab w:val="left" w:pos="1134"/>
        </w:tabs>
        <w:spacing w:line="276" w:lineRule="auto"/>
        <w:ind w:firstLine="567"/>
        <w:jc w:val="center"/>
        <w:rPr>
          <w:sz w:val="27"/>
          <w:szCs w:val="27"/>
        </w:rPr>
      </w:pPr>
      <w:r w:rsidRPr="002D1A13">
        <w:rPr>
          <w:b/>
          <w:sz w:val="27"/>
          <w:szCs w:val="27"/>
        </w:rPr>
        <w:t>КІНО І ТЕЛЕБАЧЕННЯ імені І. К. КАРПЕНКА-КАРОГО</w:t>
      </w:r>
    </w:p>
    <w:p w14:paraId="2FD31AFA" w14:textId="77777777" w:rsidR="00B37849" w:rsidRPr="00A73221" w:rsidRDefault="00B37849" w:rsidP="00AE508F">
      <w:pPr>
        <w:tabs>
          <w:tab w:val="left" w:pos="1134"/>
        </w:tabs>
        <w:spacing w:line="276" w:lineRule="auto"/>
        <w:ind w:firstLine="567"/>
        <w:jc w:val="both"/>
        <w:rPr>
          <w:color w:val="000000"/>
          <w:sz w:val="27"/>
          <w:szCs w:val="27"/>
        </w:rPr>
      </w:pPr>
    </w:p>
    <w:p w14:paraId="50BEB0C0" w14:textId="77777777" w:rsidR="00B37849" w:rsidRPr="00A73221" w:rsidRDefault="00B37849" w:rsidP="00AE508F">
      <w:pPr>
        <w:pStyle w:val="ac"/>
        <w:tabs>
          <w:tab w:val="left" w:pos="1134"/>
        </w:tabs>
        <w:spacing w:line="276" w:lineRule="auto"/>
        <w:ind w:firstLine="567"/>
        <w:jc w:val="both"/>
        <w:rPr>
          <w:color w:val="000000"/>
          <w:sz w:val="27"/>
          <w:szCs w:val="27"/>
        </w:rPr>
      </w:pPr>
    </w:p>
    <w:p w14:paraId="3E8F9DFA" w14:textId="77777777" w:rsidR="00B37849" w:rsidRPr="00A73221" w:rsidRDefault="00B37849" w:rsidP="00AE508F">
      <w:pPr>
        <w:tabs>
          <w:tab w:val="left" w:pos="1134"/>
        </w:tabs>
        <w:spacing w:line="276" w:lineRule="auto"/>
        <w:ind w:left="4536" w:right="-1"/>
        <w:jc w:val="both"/>
        <w:rPr>
          <w:sz w:val="27"/>
          <w:szCs w:val="27"/>
        </w:rPr>
      </w:pPr>
      <w:r w:rsidRPr="00A73221">
        <w:rPr>
          <w:sz w:val="27"/>
          <w:szCs w:val="27"/>
        </w:rPr>
        <w:t>ЗАТВЕРДЖЕНО</w:t>
      </w:r>
    </w:p>
    <w:p w14:paraId="26AC4CB3" w14:textId="77777777" w:rsidR="00B37849" w:rsidRPr="00A73221" w:rsidRDefault="00B37849" w:rsidP="00AE508F">
      <w:pPr>
        <w:tabs>
          <w:tab w:val="left" w:pos="1134"/>
        </w:tabs>
        <w:spacing w:line="276" w:lineRule="auto"/>
        <w:ind w:left="4536" w:right="-1"/>
        <w:jc w:val="both"/>
        <w:rPr>
          <w:sz w:val="27"/>
          <w:szCs w:val="27"/>
        </w:rPr>
      </w:pPr>
      <w:r w:rsidRPr="00A73221">
        <w:rPr>
          <w:sz w:val="27"/>
          <w:szCs w:val="27"/>
        </w:rPr>
        <w:t xml:space="preserve">Вченою радою Київського національного університету театру, кіно і телебачення                 імені І. К. Карпенка-Карого, </w:t>
      </w:r>
    </w:p>
    <w:p w14:paraId="3B073071" w14:textId="6C521544" w:rsidR="00B37849" w:rsidRPr="00A73221" w:rsidRDefault="00B37849" w:rsidP="00AE508F">
      <w:pPr>
        <w:tabs>
          <w:tab w:val="left" w:pos="1134"/>
        </w:tabs>
        <w:spacing w:line="276" w:lineRule="auto"/>
        <w:ind w:left="4536" w:right="-1"/>
        <w:jc w:val="both"/>
        <w:rPr>
          <w:sz w:val="27"/>
          <w:szCs w:val="27"/>
        </w:rPr>
      </w:pPr>
      <w:r w:rsidRPr="00A73221">
        <w:rPr>
          <w:sz w:val="27"/>
          <w:szCs w:val="27"/>
        </w:rPr>
        <w:t xml:space="preserve">протокол від </w:t>
      </w:r>
      <w:r w:rsidR="00AE2A84" w:rsidRPr="00A73221">
        <w:rPr>
          <w:sz w:val="27"/>
          <w:szCs w:val="27"/>
        </w:rPr>
        <w:t>____________</w:t>
      </w:r>
      <w:r w:rsidR="005644E7" w:rsidRPr="00A73221">
        <w:rPr>
          <w:sz w:val="27"/>
          <w:szCs w:val="27"/>
        </w:rPr>
        <w:t xml:space="preserve"> </w:t>
      </w:r>
      <w:r w:rsidRPr="00A73221">
        <w:rPr>
          <w:sz w:val="27"/>
          <w:szCs w:val="27"/>
        </w:rPr>
        <w:t xml:space="preserve"> № </w:t>
      </w:r>
      <w:r w:rsidR="00AE2A84" w:rsidRPr="00A73221">
        <w:rPr>
          <w:sz w:val="27"/>
          <w:szCs w:val="27"/>
        </w:rPr>
        <w:t>_______</w:t>
      </w:r>
    </w:p>
    <w:p w14:paraId="1DDA287C" w14:textId="77777777" w:rsidR="00B37849" w:rsidRPr="00A73221" w:rsidRDefault="00B37849" w:rsidP="00AE508F">
      <w:pPr>
        <w:tabs>
          <w:tab w:val="left" w:pos="1134"/>
        </w:tabs>
        <w:spacing w:line="276" w:lineRule="auto"/>
        <w:ind w:left="4536" w:right="-1" w:firstLine="567"/>
        <w:jc w:val="both"/>
        <w:rPr>
          <w:sz w:val="27"/>
          <w:szCs w:val="27"/>
        </w:rPr>
      </w:pPr>
    </w:p>
    <w:p w14:paraId="554FD0D2" w14:textId="77777777" w:rsidR="00B37849" w:rsidRPr="00A73221" w:rsidRDefault="00B37849" w:rsidP="00AE508F">
      <w:pPr>
        <w:tabs>
          <w:tab w:val="left" w:pos="1134"/>
        </w:tabs>
        <w:spacing w:line="276" w:lineRule="auto"/>
        <w:ind w:left="4536" w:right="-1"/>
        <w:jc w:val="both"/>
        <w:rPr>
          <w:sz w:val="27"/>
          <w:szCs w:val="27"/>
        </w:rPr>
      </w:pPr>
      <w:r w:rsidRPr="00A73221">
        <w:rPr>
          <w:sz w:val="27"/>
          <w:szCs w:val="27"/>
        </w:rPr>
        <w:t xml:space="preserve">Голова Вченої ради </w:t>
      </w:r>
    </w:p>
    <w:p w14:paraId="720AF5D5" w14:textId="77777777" w:rsidR="00B37849" w:rsidRPr="00A73221" w:rsidRDefault="00B37849" w:rsidP="00AE508F">
      <w:pPr>
        <w:tabs>
          <w:tab w:val="left" w:pos="1134"/>
        </w:tabs>
        <w:spacing w:line="276" w:lineRule="auto"/>
        <w:ind w:left="4536" w:right="-1" w:firstLine="567"/>
        <w:jc w:val="both"/>
        <w:rPr>
          <w:sz w:val="27"/>
          <w:szCs w:val="27"/>
        </w:rPr>
      </w:pPr>
      <w:r w:rsidRPr="00A73221">
        <w:rPr>
          <w:sz w:val="27"/>
          <w:szCs w:val="27"/>
        </w:rPr>
        <w:t xml:space="preserve"> </w:t>
      </w:r>
    </w:p>
    <w:p w14:paraId="2985DBA6" w14:textId="2969BF39" w:rsidR="00B37849" w:rsidRPr="00A73221" w:rsidRDefault="00B37849" w:rsidP="00AE508F">
      <w:pPr>
        <w:tabs>
          <w:tab w:val="left" w:pos="1134"/>
        </w:tabs>
        <w:spacing w:line="276" w:lineRule="auto"/>
        <w:ind w:left="4536" w:right="-1"/>
        <w:jc w:val="both"/>
        <w:rPr>
          <w:sz w:val="27"/>
          <w:szCs w:val="27"/>
        </w:rPr>
      </w:pPr>
      <w:r w:rsidRPr="00A73221">
        <w:rPr>
          <w:sz w:val="27"/>
          <w:szCs w:val="27"/>
        </w:rPr>
        <w:t>О.І. ОНІЩЕНКО</w:t>
      </w:r>
    </w:p>
    <w:p w14:paraId="0F483F1B" w14:textId="77777777" w:rsidR="00B37849" w:rsidRPr="00A73221" w:rsidRDefault="00B37849" w:rsidP="00AE508F">
      <w:pPr>
        <w:pStyle w:val="ac"/>
        <w:tabs>
          <w:tab w:val="left" w:pos="1134"/>
        </w:tabs>
        <w:spacing w:line="276" w:lineRule="auto"/>
        <w:ind w:firstLine="567"/>
        <w:jc w:val="both"/>
        <w:rPr>
          <w:color w:val="000000"/>
          <w:sz w:val="27"/>
          <w:szCs w:val="27"/>
        </w:rPr>
      </w:pPr>
    </w:p>
    <w:p w14:paraId="61A9B371" w14:textId="77777777" w:rsidR="00B37849" w:rsidRPr="00A73221" w:rsidRDefault="00B37849" w:rsidP="00AE508F">
      <w:pPr>
        <w:pStyle w:val="ac"/>
        <w:tabs>
          <w:tab w:val="left" w:pos="1134"/>
        </w:tabs>
        <w:spacing w:line="276" w:lineRule="auto"/>
        <w:ind w:firstLine="567"/>
        <w:jc w:val="both"/>
        <w:rPr>
          <w:color w:val="000000"/>
          <w:sz w:val="27"/>
          <w:szCs w:val="27"/>
        </w:rPr>
      </w:pPr>
    </w:p>
    <w:p w14:paraId="4655DE93" w14:textId="77777777" w:rsidR="00B37849" w:rsidRPr="00A73221" w:rsidRDefault="00B37849" w:rsidP="00AE508F">
      <w:pPr>
        <w:pStyle w:val="ac"/>
        <w:tabs>
          <w:tab w:val="left" w:pos="1134"/>
        </w:tabs>
        <w:spacing w:line="276" w:lineRule="auto"/>
        <w:ind w:firstLine="567"/>
        <w:jc w:val="both"/>
        <w:rPr>
          <w:color w:val="000000"/>
          <w:sz w:val="27"/>
          <w:szCs w:val="27"/>
        </w:rPr>
      </w:pPr>
    </w:p>
    <w:p w14:paraId="67489626" w14:textId="77777777" w:rsidR="00B37849" w:rsidRPr="00A73221" w:rsidRDefault="00B37849" w:rsidP="00AE508F">
      <w:pPr>
        <w:pStyle w:val="ac"/>
        <w:tabs>
          <w:tab w:val="left" w:pos="1134"/>
        </w:tabs>
        <w:spacing w:line="276" w:lineRule="auto"/>
        <w:ind w:firstLine="567"/>
        <w:jc w:val="both"/>
        <w:rPr>
          <w:color w:val="000000"/>
          <w:sz w:val="27"/>
          <w:szCs w:val="27"/>
        </w:rPr>
      </w:pPr>
    </w:p>
    <w:p w14:paraId="66B52D75" w14:textId="77777777" w:rsidR="00B37849" w:rsidRPr="00A73221" w:rsidRDefault="00B37849" w:rsidP="00AE508F">
      <w:pPr>
        <w:pStyle w:val="ac"/>
        <w:tabs>
          <w:tab w:val="left" w:pos="1134"/>
        </w:tabs>
        <w:spacing w:line="276" w:lineRule="auto"/>
        <w:ind w:firstLine="567"/>
        <w:jc w:val="both"/>
        <w:rPr>
          <w:color w:val="000000"/>
          <w:sz w:val="27"/>
          <w:szCs w:val="27"/>
        </w:rPr>
      </w:pPr>
    </w:p>
    <w:p w14:paraId="4F9DD2CB" w14:textId="77777777" w:rsidR="00B37849" w:rsidRPr="00A73221" w:rsidRDefault="00B37849" w:rsidP="00AE508F">
      <w:pPr>
        <w:pStyle w:val="ac"/>
        <w:tabs>
          <w:tab w:val="left" w:pos="1134"/>
        </w:tabs>
        <w:spacing w:line="276" w:lineRule="auto"/>
        <w:ind w:firstLine="567"/>
        <w:jc w:val="both"/>
        <w:rPr>
          <w:color w:val="000000"/>
          <w:sz w:val="27"/>
          <w:szCs w:val="27"/>
        </w:rPr>
      </w:pPr>
    </w:p>
    <w:p w14:paraId="74ACA829" w14:textId="77777777" w:rsidR="00B37849" w:rsidRPr="00A73221" w:rsidRDefault="00B37849" w:rsidP="00AE508F">
      <w:pPr>
        <w:pStyle w:val="ac"/>
        <w:tabs>
          <w:tab w:val="left" w:pos="1134"/>
        </w:tabs>
        <w:spacing w:line="276" w:lineRule="auto"/>
        <w:ind w:firstLine="567"/>
        <w:jc w:val="both"/>
        <w:rPr>
          <w:color w:val="000000"/>
          <w:sz w:val="27"/>
          <w:szCs w:val="27"/>
        </w:rPr>
      </w:pPr>
    </w:p>
    <w:p w14:paraId="1EBC14BF" w14:textId="77777777" w:rsidR="00B37849" w:rsidRPr="00A73221" w:rsidRDefault="00B37849" w:rsidP="00AE508F">
      <w:pPr>
        <w:pStyle w:val="ac"/>
        <w:tabs>
          <w:tab w:val="left" w:pos="1134"/>
        </w:tabs>
        <w:spacing w:line="276" w:lineRule="auto"/>
        <w:ind w:firstLine="567"/>
        <w:jc w:val="both"/>
        <w:rPr>
          <w:color w:val="000000"/>
          <w:sz w:val="27"/>
          <w:szCs w:val="27"/>
        </w:rPr>
      </w:pPr>
    </w:p>
    <w:p w14:paraId="00CE6F89" w14:textId="77777777" w:rsidR="00B37849" w:rsidRPr="00A73221" w:rsidRDefault="00B37849" w:rsidP="00AE508F">
      <w:pPr>
        <w:tabs>
          <w:tab w:val="left" w:pos="1134"/>
        </w:tabs>
        <w:spacing w:line="276" w:lineRule="auto"/>
        <w:ind w:firstLine="567"/>
        <w:jc w:val="center"/>
        <w:rPr>
          <w:color w:val="000000" w:themeColor="text1"/>
          <w:sz w:val="27"/>
          <w:szCs w:val="27"/>
        </w:rPr>
      </w:pPr>
      <w:r w:rsidRPr="00A73221">
        <w:rPr>
          <w:color w:val="000000" w:themeColor="text1"/>
          <w:sz w:val="27"/>
          <w:szCs w:val="27"/>
        </w:rPr>
        <w:t>ПОЛОЖЕННЯ</w:t>
      </w:r>
    </w:p>
    <w:p w14:paraId="4242FDEB" w14:textId="4A380727" w:rsidR="00B37849" w:rsidRPr="00A73221" w:rsidRDefault="00B37849" w:rsidP="00AE508F">
      <w:pPr>
        <w:tabs>
          <w:tab w:val="left" w:pos="1134"/>
        </w:tabs>
        <w:spacing w:line="276" w:lineRule="auto"/>
        <w:ind w:firstLine="567"/>
        <w:jc w:val="center"/>
        <w:rPr>
          <w:sz w:val="27"/>
          <w:szCs w:val="27"/>
        </w:rPr>
      </w:pPr>
      <w:r w:rsidRPr="00A73221">
        <w:rPr>
          <w:color w:val="000000" w:themeColor="text1"/>
          <w:sz w:val="27"/>
          <w:szCs w:val="27"/>
        </w:rPr>
        <w:t xml:space="preserve">про </w:t>
      </w:r>
      <w:r w:rsidR="00AE2A84" w:rsidRPr="00A73221">
        <w:rPr>
          <w:color w:val="000000" w:themeColor="text1"/>
          <w:sz w:val="27"/>
          <w:szCs w:val="27"/>
        </w:rPr>
        <w:t>врегулювання конфліктних ситуацій</w:t>
      </w:r>
      <w:r w:rsidR="001B6260" w:rsidRPr="00A73221">
        <w:rPr>
          <w:color w:val="000000" w:themeColor="text1"/>
          <w:sz w:val="27"/>
          <w:szCs w:val="27"/>
        </w:rPr>
        <w:t xml:space="preserve"> </w:t>
      </w:r>
      <w:r w:rsidRPr="00A73221">
        <w:rPr>
          <w:color w:val="000000" w:themeColor="text1"/>
          <w:sz w:val="27"/>
          <w:szCs w:val="27"/>
        </w:rPr>
        <w:t>у Київському національному університеті театру, кіно і телебачення імені І.К. Карпенк</w:t>
      </w:r>
      <w:r w:rsidR="000253EB" w:rsidRPr="00A73221">
        <w:rPr>
          <w:color w:val="000000" w:themeColor="text1"/>
          <w:sz w:val="27"/>
          <w:szCs w:val="27"/>
        </w:rPr>
        <w:t>а</w:t>
      </w:r>
      <w:r w:rsidRPr="00A73221">
        <w:rPr>
          <w:color w:val="000000" w:themeColor="text1"/>
          <w:sz w:val="27"/>
          <w:szCs w:val="27"/>
        </w:rPr>
        <w:t>-Карого</w:t>
      </w:r>
    </w:p>
    <w:p w14:paraId="3A49534D" w14:textId="77777777" w:rsidR="00B37849" w:rsidRPr="00A73221" w:rsidRDefault="00B37849" w:rsidP="00AE508F">
      <w:pPr>
        <w:tabs>
          <w:tab w:val="left" w:pos="1134"/>
        </w:tabs>
        <w:spacing w:line="276" w:lineRule="auto"/>
        <w:ind w:firstLine="567"/>
        <w:jc w:val="both"/>
        <w:rPr>
          <w:color w:val="000000"/>
          <w:sz w:val="27"/>
          <w:szCs w:val="27"/>
        </w:rPr>
      </w:pPr>
    </w:p>
    <w:p w14:paraId="2A0D8FC2" w14:textId="77777777" w:rsidR="00B37849" w:rsidRPr="00A73221" w:rsidRDefault="00B37849" w:rsidP="00AE508F">
      <w:pPr>
        <w:tabs>
          <w:tab w:val="left" w:pos="1134"/>
        </w:tabs>
        <w:spacing w:line="276" w:lineRule="auto"/>
        <w:ind w:firstLine="567"/>
        <w:jc w:val="both"/>
        <w:rPr>
          <w:color w:val="000000"/>
          <w:sz w:val="27"/>
          <w:szCs w:val="27"/>
        </w:rPr>
      </w:pPr>
    </w:p>
    <w:p w14:paraId="0CED5566" w14:textId="77777777" w:rsidR="00B37849" w:rsidRPr="00A73221" w:rsidRDefault="00B37849" w:rsidP="00AE508F">
      <w:pPr>
        <w:tabs>
          <w:tab w:val="left" w:pos="1134"/>
        </w:tabs>
        <w:spacing w:line="276" w:lineRule="auto"/>
        <w:jc w:val="both"/>
        <w:rPr>
          <w:color w:val="000000"/>
          <w:sz w:val="27"/>
          <w:szCs w:val="27"/>
        </w:rPr>
      </w:pPr>
    </w:p>
    <w:p w14:paraId="07F1CFE6" w14:textId="77777777" w:rsidR="00B37849" w:rsidRPr="00A73221" w:rsidRDefault="00B37849" w:rsidP="00AE508F">
      <w:pPr>
        <w:tabs>
          <w:tab w:val="left" w:pos="1134"/>
        </w:tabs>
        <w:spacing w:line="276" w:lineRule="auto"/>
        <w:ind w:firstLine="567"/>
        <w:jc w:val="both"/>
        <w:rPr>
          <w:color w:val="000000"/>
          <w:sz w:val="27"/>
          <w:szCs w:val="27"/>
        </w:rPr>
      </w:pPr>
    </w:p>
    <w:p w14:paraId="62C1539D" w14:textId="77777777" w:rsidR="00B37849" w:rsidRPr="00A73221" w:rsidRDefault="00B37849" w:rsidP="00AE508F">
      <w:pPr>
        <w:tabs>
          <w:tab w:val="left" w:pos="1134"/>
        </w:tabs>
        <w:spacing w:line="276" w:lineRule="auto"/>
        <w:ind w:firstLine="567"/>
        <w:jc w:val="both"/>
        <w:rPr>
          <w:color w:val="000000"/>
          <w:sz w:val="27"/>
          <w:szCs w:val="27"/>
        </w:rPr>
      </w:pPr>
    </w:p>
    <w:p w14:paraId="2DB19C8E" w14:textId="77777777" w:rsidR="00B37849" w:rsidRPr="00A73221" w:rsidRDefault="00B37849" w:rsidP="00AE508F">
      <w:pPr>
        <w:tabs>
          <w:tab w:val="left" w:pos="1134"/>
        </w:tabs>
        <w:spacing w:line="276" w:lineRule="auto"/>
        <w:ind w:left="4678"/>
        <w:jc w:val="both"/>
        <w:rPr>
          <w:sz w:val="27"/>
          <w:szCs w:val="27"/>
        </w:rPr>
      </w:pPr>
      <w:r w:rsidRPr="00A73221">
        <w:rPr>
          <w:sz w:val="27"/>
          <w:szCs w:val="27"/>
        </w:rPr>
        <w:t xml:space="preserve">Введено в дію наказом ректора </w:t>
      </w:r>
    </w:p>
    <w:p w14:paraId="11CFCA5B" w14:textId="470460FE" w:rsidR="00B37849" w:rsidRPr="00A73221" w:rsidRDefault="00B37849" w:rsidP="00AE508F">
      <w:pPr>
        <w:tabs>
          <w:tab w:val="left" w:pos="1134"/>
        </w:tabs>
        <w:spacing w:line="276" w:lineRule="auto"/>
        <w:ind w:left="4678"/>
        <w:jc w:val="both"/>
        <w:rPr>
          <w:sz w:val="27"/>
          <w:szCs w:val="27"/>
        </w:rPr>
      </w:pPr>
      <w:r w:rsidRPr="00A73221">
        <w:rPr>
          <w:sz w:val="27"/>
          <w:szCs w:val="27"/>
        </w:rPr>
        <w:t xml:space="preserve">Київського національного університету театру, кіно і телебачення імені І. К. Карпенка-Карого від </w:t>
      </w:r>
      <w:r w:rsidR="00AE2A84" w:rsidRPr="00A73221">
        <w:rPr>
          <w:sz w:val="27"/>
          <w:szCs w:val="27"/>
        </w:rPr>
        <w:t>__________________</w:t>
      </w:r>
      <w:r w:rsidRPr="00A73221">
        <w:rPr>
          <w:sz w:val="27"/>
          <w:szCs w:val="27"/>
        </w:rPr>
        <w:t xml:space="preserve"> №</w:t>
      </w:r>
      <w:r w:rsidR="005644E7" w:rsidRPr="00A73221">
        <w:rPr>
          <w:sz w:val="27"/>
          <w:szCs w:val="27"/>
        </w:rPr>
        <w:t xml:space="preserve"> </w:t>
      </w:r>
      <w:r w:rsidR="00AE2A84" w:rsidRPr="00A73221">
        <w:rPr>
          <w:sz w:val="27"/>
          <w:szCs w:val="27"/>
        </w:rPr>
        <w:t>________</w:t>
      </w:r>
    </w:p>
    <w:p w14:paraId="58EA0775" w14:textId="77777777" w:rsidR="00B37849" w:rsidRPr="00A73221" w:rsidRDefault="00B37849" w:rsidP="00AE508F">
      <w:pPr>
        <w:pStyle w:val="ac"/>
        <w:tabs>
          <w:tab w:val="left" w:pos="1134"/>
        </w:tabs>
        <w:spacing w:line="276" w:lineRule="auto"/>
        <w:jc w:val="both"/>
        <w:rPr>
          <w:color w:val="000000"/>
          <w:sz w:val="27"/>
          <w:szCs w:val="27"/>
          <w:highlight w:val="yellow"/>
        </w:rPr>
      </w:pPr>
    </w:p>
    <w:p w14:paraId="355BDC72" w14:textId="77777777" w:rsidR="00434F92" w:rsidRPr="00A73221" w:rsidRDefault="00434F92" w:rsidP="00AE508F">
      <w:pPr>
        <w:pStyle w:val="ac"/>
        <w:tabs>
          <w:tab w:val="left" w:pos="1134"/>
        </w:tabs>
        <w:spacing w:line="276" w:lineRule="auto"/>
        <w:ind w:firstLine="567"/>
        <w:jc w:val="both"/>
        <w:rPr>
          <w:color w:val="000000"/>
          <w:sz w:val="27"/>
          <w:szCs w:val="27"/>
        </w:rPr>
      </w:pPr>
    </w:p>
    <w:p w14:paraId="138BE5FB" w14:textId="77777777" w:rsidR="001B6260" w:rsidRPr="00A73221" w:rsidRDefault="001B6260" w:rsidP="00AE508F">
      <w:pPr>
        <w:pStyle w:val="ac"/>
        <w:tabs>
          <w:tab w:val="left" w:pos="1134"/>
        </w:tabs>
        <w:spacing w:line="276" w:lineRule="auto"/>
        <w:ind w:firstLine="567"/>
        <w:rPr>
          <w:color w:val="000000"/>
          <w:sz w:val="27"/>
          <w:szCs w:val="27"/>
        </w:rPr>
      </w:pPr>
    </w:p>
    <w:p w14:paraId="71DCC16B" w14:textId="77777777" w:rsidR="00E22DB4" w:rsidRDefault="00E22DB4" w:rsidP="00AE508F">
      <w:pPr>
        <w:pStyle w:val="ac"/>
        <w:tabs>
          <w:tab w:val="left" w:pos="1134"/>
        </w:tabs>
        <w:spacing w:line="276" w:lineRule="auto"/>
        <w:ind w:firstLine="567"/>
        <w:rPr>
          <w:color w:val="000000"/>
          <w:sz w:val="27"/>
          <w:szCs w:val="27"/>
        </w:rPr>
      </w:pPr>
    </w:p>
    <w:p w14:paraId="4BD34452" w14:textId="62773DD4" w:rsidR="001D6DE2" w:rsidRPr="00A73221" w:rsidRDefault="00B37849" w:rsidP="00AE508F">
      <w:pPr>
        <w:pStyle w:val="ac"/>
        <w:tabs>
          <w:tab w:val="left" w:pos="1134"/>
        </w:tabs>
        <w:spacing w:line="276" w:lineRule="auto"/>
        <w:ind w:firstLine="567"/>
        <w:rPr>
          <w:color w:val="000000"/>
          <w:sz w:val="27"/>
          <w:szCs w:val="27"/>
        </w:rPr>
      </w:pPr>
      <w:r w:rsidRPr="00A73221">
        <w:rPr>
          <w:color w:val="000000"/>
          <w:sz w:val="27"/>
          <w:szCs w:val="27"/>
        </w:rPr>
        <w:t>Київ – 202</w:t>
      </w:r>
      <w:r w:rsidR="00393B99" w:rsidRPr="00A73221">
        <w:rPr>
          <w:color w:val="000000"/>
          <w:sz w:val="27"/>
          <w:szCs w:val="27"/>
        </w:rPr>
        <w:t>6</w:t>
      </w:r>
    </w:p>
    <w:p w14:paraId="1BDF35B2" w14:textId="3AA6F282" w:rsidR="00AE508F" w:rsidRPr="00A73221" w:rsidRDefault="00AE508F" w:rsidP="00AE508F">
      <w:pPr>
        <w:pStyle w:val="10"/>
        <w:spacing w:before="0" w:beforeAutospacing="0" w:after="0" w:afterAutospacing="0" w:line="276" w:lineRule="auto"/>
        <w:jc w:val="center"/>
        <w:rPr>
          <w:sz w:val="27"/>
          <w:szCs w:val="27"/>
        </w:rPr>
      </w:pPr>
      <w:r w:rsidRPr="00A73221">
        <w:rPr>
          <w:sz w:val="27"/>
          <w:szCs w:val="27"/>
        </w:rPr>
        <w:lastRenderedPageBreak/>
        <w:t>I. Загальні положення</w:t>
      </w:r>
    </w:p>
    <w:p w14:paraId="31B22A03" w14:textId="77777777" w:rsidR="00AE508F" w:rsidRPr="00A73221" w:rsidRDefault="00AE508F" w:rsidP="00AE508F">
      <w:pPr>
        <w:pStyle w:val="10"/>
        <w:spacing w:before="0" w:beforeAutospacing="0" w:after="0" w:afterAutospacing="0" w:line="276" w:lineRule="auto"/>
        <w:jc w:val="center"/>
        <w:rPr>
          <w:sz w:val="27"/>
          <w:szCs w:val="27"/>
        </w:rPr>
      </w:pPr>
    </w:p>
    <w:p w14:paraId="5D1BB61E" w14:textId="2C2645AC" w:rsidR="00AE508F" w:rsidRPr="00A73221" w:rsidRDefault="00AE508F" w:rsidP="007E014D">
      <w:pPr>
        <w:pStyle w:val="a4"/>
        <w:numPr>
          <w:ilvl w:val="0"/>
          <w:numId w:val="2"/>
        </w:numPr>
        <w:tabs>
          <w:tab w:val="left" w:pos="1134"/>
        </w:tabs>
        <w:spacing w:line="276" w:lineRule="auto"/>
        <w:ind w:left="0" w:firstLine="567"/>
        <w:jc w:val="both"/>
        <w:rPr>
          <w:sz w:val="27"/>
          <w:szCs w:val="27"/>
        </w:rPr>
      </w:pPr>
      <w:r w:rsidRPr="00A73221">
        <w:rPr>
          <w:sz w:val="27"/>
          <w:szCs w:val="27"/>
        </w:rPr>
        <w:t>Це Положення про врегулювання конфліктних ситуацій у Київському національному університеті театру, кіно і телебачення імені І. К. Карпенка-Карого (далі – Положення) визначає засади та порядок розгляду і врегулювання конфліктних ситуацій, що виникають у зв'язку з освітньою, трудовою, творчою, науковою, організаційною та іншою діяльністю Київського національного університету театру, кіно і телебачення імені І. К. Карпенка-Карого (далі – Університет), якщо для вирішення відповідних питань законодавством України або внутрішніми нормативними актами Університету не встановлено спеціального порядку.</w:t>
      </w:r>
    </w:p>
    <w:p w14:paraId="0B268F8B" w14:textId="58CDD9AE" w:rsidR="00AE508F" w:rsidRPr="00A73221" w:rsidRDefault="00AE508F" w:rsidP="007E014D">
      <w:pPr>
        <w:pStyle w:val="a4"/>
        <w:numPr>
          <w:ilvl w:val="0"/>
          <w:numId w:val="2"/>
        </w:numPr>
        <w:tabs>
          <w:tab w:val="left" w:pos="1134"/>
        </w:tabs>
        <w:spacing w:line="276" w:lineRule="auto"/>
        <w:ind w:left="0" w:firstLine="567"/>
        <w:jc w:val="both"/>
        <w:rPr>
          <w:sz w:val="27"/>
          <w:szCs w:val="27"/>
        </w:rPr>
      </w:pPr>
      <w:r w:rsidRPr="00A73221">
        <w:rPr>
          <w:sz w:val="27"/>
          <w:szCs w:val="27"/>
        </w:rPr>
        <w:t>Положення розроблено відповідно до Конституції України, законів України «Про освіту», «Про вищу освіту», інших нормативно-правових актів України, Статуту Університету та внутрішніх нормативних актів Університету.</w:t>
      </w:r>
    </w:p>
    <w:p w14:paraId="615D7786" w14:textId="4DEBCA27" w:rsidR="00AE508F" w:rsidRPr="00A73221" w:rsidRDefault="00AE508F" w:rsidP="007E014D">
      <w:pPr>
        <w:pStyle w:val="a4"/>
        <w:numPr>
          <w:ilvl w:val="0"/>
          <w:numId w:val="2"/>
        </w:numPr>
        <w:tabs>
          <w:tab w:val="left" w:pos="1134"/>
        </w:tabs>
        <w:spacing w:line="276" w:lineRule="auto"/>
        <w:ind w:left="0" w:firstLine="567"/>
        <w:jc w:val="both"/>
        <w:rPr>
          <w:sz w:val="27"/>
          <w:szCs w:val="27"/>
        </w:rPr>
      </w:pPr>
      <w:r w:rsidRPr="00A73221">
        <w:rPr>
          <w:sz w:val="27"/>
          <w:szCs w:val="27"/>
        </w:rPr>
        <w:t>Метою Положення є забезпечення внутрішнього механізму своєчасного, об'єктивного та неупередженого розгляду і врегулювання конфліктних ситуацій, установлення обставин їх виникнення та розвитку, визначення способів і заходів їх врегулювання, а також запобігання негативному впливу конфліктних ситуацій на діяльність Університету.</w:t>
      </w:r>
    </w:p>
    <w:p w14:paraId="59BF3A14" w14:textId="30B3696A" w:rsidR="00AE508F" w:rsidRPr="00A73221" w:rsidRDefault="00AE508F" w:rsidP="007E014D">
      <w:pPr>
        <w:pStyle w:val="a4"/>
        <w:numPr>
          <w:ilvl w:val="0"/>
          <w:numId w:val="2"/>
        </w:numPr>
        <w:tabs>
          <w:tab w:val="left" w:pos="1134"/>
        </w:tabs>
        <w:spacing w:line="276" w:lineRule="auto"/>
        <w:ind w:left="0" w:firstLine="567"/>
        <w:jc w:val="both"/>
        <w:rPr>
          <w:sz w:val="27"/>
          <w:szCs w:val="27"/>
        </w:rPr>
      </w:pPr>
      <w:r w:rsidRPr="00A73221">
        <w:rPr>
          <w:sz w:val="27"/>
          <w:szCs w:val="27"/>
        </w:rPr>
        <w:t>Дія цього Положення поширюється на працівників Університету, здобувачів освіти, інших учасників освітнього процесу, а також інших осіб, залучених до діяльності Університету, у частині відносин, пов'язаних із діяльністю Університету.</w:t>
      </w:r>
    </w:p>
    <w:p w14:paraId="1823E869" w14:textId="0A910BC8" w:rsidR="00AE508F" w:rsidRPr="00A73221" w:rsidRDefault="00AE508F" w:rsidP="007E014D">
      <w:pPr>
        <w:pStyle w:val="a4"/>
        <w:numPr>
          <w:ilvl w:val="0"/>
          <w:numId w:val="2"/>
        </w:numPr>
        <w:tabs>
          <w:tab w:val="left" w:pos="1134"/>
        </w:tabs>
        <w:spacing w:line="276" w:lineRule="auto"/>
        <w:ind w:left="0" w:firstLine="567"/>
        <w:jc w:val="both"/>
        <w:rPr>
          <w:sz w:val="27"/>
          <w:szCs w:val="27"/>
        </w:rPr>
      </w:pPr>
      <w:r w:rsidRPr="00A73221">
        <w:rPr>
          <w:sz w:val="27"/>
          <w:szCs w:val="27"/>
        </w:rPr>
        <w:t>Для цілей цього Положення:</w:t>
      </w:r>
    </w:p>
    <w:p w14:paraId="3497C123" w14:textId="3A0621ED" w:rsidR="00AE508F" w:rsidRPr="00A73221" w:rsidRDefault="00AE508F" w:rsidP="007E014D">
      <w:pPr>
        <w:pStyle w:val="a4"/>
        <w:numPr>
          <w:ilvl w:val="0"/>
          <w:numId w:val="1"/>
        </w:numPr>
        <w:tabs>
          <w:tab w:val="left" w:pos="1134"/>
        </w:tabs>
        <w:spacing w:line="276" w:lineRule="auto"/>
        <w:ind w:left="0" w:firstLine="567"/>
        <w:contextualSpacing w:val="0"/>
        <w:jc w:val="both"/>
        <w:rPr>
          <w:sz w:val="27"/>
          <w:szCs w:val="27"/>
        </w:rPr>
      </w:pPr>
      <w:r w:rsidRPr="00A73221">
        <w:rPr>
          <w:sz w:val="27"/>
          <w:szCs w:val="27"/>
        </w:rPr>
        <w:t>конфліктна ситуація</w:t>
      </w:r>
      <w:r w:rsidR="00E4057D">
        <w:rPr>
          <w:sz w:val="27"/>
          <w:szCs w:val="27"/>
        </w:rPr>
        <w:t xml:space="preserve"> – </w:t>
      </w:r>
      <w:r w:rsidRPr="00A73221">
        <w:rPr>
          <w:sz w:val="27"/>
          <w:szCs w:val="27"/>
        </w:rPr>
        <w:t xml:space="preserve"> розбіжність між двома або більше особами щодо інтересів, позицій, способів дій, організації взаємодії чи інших питань, що виникла у зв'язку з діяльністю Університету та потребує з'ясування обставин і врегулювання;</w:t>
      </w:r>
    </w:p>
    <w:p w14:paraId="3CD93002" w14:textId="410A5F71" w:rsidR="00AE508F" w:rsidRPr="00A73221" w:rsidRDefault="00AE508F" w:rsidP="007E014D">
      <w:pPr>
        <w:pStyle w:val="a4"/>
        <w:numPr>
          <w:ilvl w:val="0"/>
          <w:numId w:val="1"/>
        </w:numPr>
        <w:tabs>
          <w:tab w:val="left" w:pos="1134"/>
        </w:tabs>
        <w:spacing w:line="276" w:lineRule="auto"/>
        <w:ind w:left="0" w:firstLine="567"/>
        <w:contextualSpacing w:val="0"/>
        <w:jc w:val="both"/>
        <w:rPr>
          <w:sz w:val="27"/>
          <w:szCs w:val="27"/>
        </w:rPr>
      </w:pPr>
      <w:r w:rsidRPr="00A73221">
        <w:rPr>
          <w:sz w:val="27"/>
          <w:szCs w:val="27"/>
        </w:rPr>
        <w:t>повідомлення про конфліктну ситуацію (далі – повідомлення) – подана відповідно до цього Положення інформація про обставини конфліктної ситуації, яка є підставою для її розгляду;</w:t>
      </w:r>
    </w:p>
    <w:p w14:paraId="7313A3D3" w14:textId="2E1769A7" w:rsidR="00AE508F" w:rsidRPr="00A73221" w:rsidRDefault="00AE508F" w:rsidP="007E014D">
      <w:pPr>
        <w:pStyle w:val="a4"/>
        <w:numPr>
          <w:ilvl w:val="0"/>
          <w:numId w:val="1"/>
        </w:numPr>
        <w:tabs>
          <w:tab w:val="left" w:pos="1134"/>
        </w:tabs>
        <w:spacing w:line="276" w:lineRule="auto"/>
        <w:ind w:left="0" w:firstLine="567"/>
        <w:contextualSpacing w:val="0"/>
        <w:jc w:val="both"/>
        <w:rPr>
          <w:sz w:val="27"/>
          <w:szCs w:val="27"/>
        </w:rPr>
      </w:pPr>
      <w:r w:rsidRPr="00A73221">
        <w:rPr>
          <w:sz w:val="27"/>
          <w:szCs w:val="27"/>
        </w:rPr>
        <w:t>заявник – особа, яка подала повідомлення;</w:t>
      </w:r>
    </w:p>
    <w:p w14:paraId="5380D375" w14:textId="14DE284E" w:rsidR="00AE508F" w:rsidRPr="00A73221" w:rsidRDefault="00AE508F" w:rsidP="007E014D">
      <w:pPr>
        <w:pStyle w:val="a4"/>
        <w:numPr>
          <w:ilvl w:val="0"/>
          <w:numId w:val="1"/>
        </w:numPr>
        <w:tabs>
          <w:tab w:val="left" w:pos="1134"/>
        </w:tabs>
        <w:spacing w:line="276" w:lineRule="auto"/>
        <w:ind w:left="0" w:firstLine="567"/>
        <w:contextualSpacing w:val="0"/>
        <w:jc w:val="both"/>
        <w:rPr>
          <w:sz w:val="27"/>
          <w:szCs w:val="27"/>
        </w:rPr>
      </w:pPr>
      <w:r w:rsidRPr="00A73221">
        <w:rPr>
          <w:sz w:val="27"/>
          <w:szCs w:val="27"/>
        </w:rPr>
        <w:t>особа, щодо якої подано повідомлення – особа, дії, бездіяльність або поведінка якої зазначені у повідомленні як такі, що пов'язані з виникненням або розвитком конфліктної ситуації;</w:t>
      </w:r>
    </w:p>
    <w:p w14:paraId="103D0872" w14:textId="652CD142" w:rsidR="00AE508F" w:rsidRPr="00A73221" w:rsidRDefault="00AE508F" w:rsidP="007E014D">
      <w:pPr>
        <w:pStyle w:val="a4"/>
        <w:numPr>
          <w:ilvl w:val="0"/>
          <w:numId w:val="1"/>
        </w:numPr>
        <w:tabs>
          <w:tab w:val="left" w:pos="1134"/>
        </w:tabs>
        <w:spacing w:line="276" w:lineRule="auto"/>
        <w:ind w:left="0" w:firstLine="567"/>
        <w:contextualSpacing w:val="0"/>
        <w:jc w:val="both"/>
        <w:rPr>
          <w:sz w:val="27"/>
          <w:szCs w:val="27"/>
        </w:rPr>
      </w:pPr>
      <w:r w:rsidRPr="00A73221">
        <w:rPr>
          <w:sz w:val="27"/>
          <w:szCs w:val="27"/>
        </w:rPr>
        <w:t>учасники конфліктної ситуації – заявник, особа, щодо якої подано повідомлення, та інші особи, дії, бездіяльність, рішення чи взаємодія яких безпосередньо пов'язані з конфліктною ситуацією.</w:t>
      </w:r>
    </w:p>
    <w:p w14:paraId="1079C832" w14:textId="77777777" w:rsidR="00AE508F" w:rsidRPr="00A73221" w:rsidRDefault="00AE508F" w:rsidP="00AE508F">
      <w:pPr>
        <w:tabs>
          <w:tab w:val="left" w:pos="1134"/>
        </w:tabs>
        <w:spacing w:line="276" w:lineRule="auto"/>
        <w:ind w:firstLine="567"/>
        <w:jc w:val="both"/>
        <w:rPr>
          <w:sz w:val="27"/>
          <w:szCs w:val="27"/>
        </w:rPr>
      </w:pPr>
      <w:r w:rsidRPr="00A73221">
        <w:rPr>
          <w:sz w:val="27"/>
          <w:szCs w:val="27"/>
        </w:rPr>
        <w:t>6. Це Положення не застосовується до:</w:t>
      </w:r>
    </w:p>
    <w:p w14:paraId="2B01E448" w14:textId="77777777" w:rsidR="00AE508F" w:rsidRPr="00A73221" w:rsidRDefault="00AE508F" w:rsidP="007E014D">
      <w:pPr>
        <w:pStyle w:val="a4"/>
        <w:numPr>
          <w:ilvl w:val="0"/>
          <w:numId w:val="3"/>
        </w:numPr>
        <w:tabs>
          <w:tab w:val="left" w:pos="1134"/>
        </w:tabs>
        <w:spacing w:line="276" w:lineRule="auto"/>
        <w:ind w:left="0" w:firstLine="567"/>
        <w:contextualSpacing w:val="0"/>
        <w:jc w:val="both"/>
        <w:rPr>
          <w:sz w:val="27"/>
          <w:szCs w:val="27"/>
        </w:rPr>
      </w:pPr>
      <w:r w:rsidRPr="00A73221">
        <w:rPr>
          <w:sz w:val="27"/>
          <w:szCs w:val="27"/>
        </w:rPr>
        <w:lastRenderedPageBreak/>
        <w:t>випадків булінгу (цькування), харасменту, мобінгу, дискримінації, сексуальних домагань, насильства за ознакою статі та інших проявів насильства;</w:t>
      </w:r>
    </w:p>
    <w:p w14:paraId="029F67E4" w14:textId="77777777" w:rsidR="00AE508F" w:rsidRPr="00A73221" w:rsidRDefault="00AE508F" w:rsidP="007E014D">
      <w:pPr>
        <w:pStyle w:val="a4"/>
        <w:numPr>
          <w:ilvl w:val="0"/>
          <w:numId w:val="3"/>
        </w:numPr>
        <w:tabs>
          <w:tab w:val="left" w:pos="1134"/>
        </w:tabs>
        <w:spacing w:line="276" w:lineRule="auto"/>
        <w:ind w:left="0" w:firstLine="567"/>
        <w:contextualSpacing w:val="0"/>
        <w:jc w:val="both"/>
        <w:rPr>
          <w:sz w:val="27"/>
          <w:szCs w:val="27"/>
        </w:rPr>
      </w:pPr>
      <w:r w:rsidRPr="00A73221">
        <w:rPr>
          <w:sz w:val="27"/>
          <w:szCs w:val="27"/>
        </w:rPr>
        <w:t>випадків насильства та жорстокого поводження з дітьми;</w:t>
      </w:r>
    </w:p>
    <w:p w14:paraId="38613F1D" w14:textId="77777777" w:rsidR="00AE508F" w:rsidRPr="00A73221" w:rsidRDefault="00AE508F" w:rsidP="007E014D">
      <w:pPr>
        <w:pStyle w:val="a4"/>
        <w:numPr>
          <w:ilvl w:val="0"/>
          <w:numId w:val="3"/>
        </w:numPr>
        <w:tabs>
          <w:tab w:val="left" w:pos="1134"/>
        </w:tabs>
        <w:spacing w:line="276" w:lineRule="auto"/>
        <w:ind w:left="0" w:firstLine="567"/>
        <w:contextualSpacing w:val="0"/>
        <w:jc w:val="both"/>
        <w:rPr>
          <w:sz w:val="27"/>
          <w:szCs w:val="27"/>
        </w:rPr>
      </w:pPr>
      <w:r w:rsidRPr="00A73221">
        <w:rPr>
          <w:sz w:val="27"/>
          <w:szCs w:val="27"/>
        </w:rPr>
        <w:t>порушень академічної доброчесності;</w:t>
      </w:r>
    </w:p>
    <w:p w14:paraId="05BF189A" w14:textId="77777777" w:rsidR="00AE508F" w:rsidRPr="00A73221" w:rsidRDefault="00AE508F" w:rsidP="007E014D">
      <w:pPr>
        <w:pStyle w:val="a4"/>
        <w:numPr>
          <w:ilvl w:val="0"/>
          <w:numId w:val="3"/>
        </w:numPr>
        <w:tabs>
          <w:tab w:val="left" w:pos="1134"/>
        </w:tabs>
        <w:spacing w:line="276" w:lineRule="auto"/>
        <w:ind w:left="0" w:firstLine="567"/>
        <w:contextualSpacing w:val="0"/>
        <w:jc w:val="both"/>
        <w:rPr>
          <w:sz w:val="27"/>
          <w:szCs w:val="27"/>
        </w:rPr>
      </w:pPr>
      <w:r w:rsidRPr="00A73221">
        <w:rPr>
          <w:sz w:val="27"/>
          <w:szCs w:val="27"/>
        </w:rPr>
        <w:t>реального або потенційного конфлікту інтересів у розумінні законодавства у сфері запобігання корупції;</w:t>
      </w:r>
    </w:p>
    <w:p w14:paraId="0F1F86FE" w14:textId="77777777" w:rsidR="00AE508F" w:rsidRPr="00A73221" w:rsidRDefault="00AE508F" w:rsidP="007E014D">
      <w:pPr>
        <w:pStyle w:val="a4"/>
        <w:numPr>
          <w:ilvl w:val="0"/>
          <w:numId w:val="3"/>
        </w:numPr>
        <w:tabs>
          <w:tab w:val="left" w:pos="1134"/>
        </w:tabs>
        <w:spacing w:line="276" w:lineRule="auto"/>
        <w:ind w:left="0" w:firstLine="567"/>
        <w:contextualSpacing w:val="0"/>
        <w:jc w:val="both"/>
        <w:rPr>
          <w:sz w:val="27"/>
          <w:szCs w:val="27"/>
        </w:rPr>
      </w:pPr>
      <w:r w:rsidRPr="00A73221">
        <w:rPr>
          <w:sz w:val="27"/>
          <w:szCs w:val="27"/>
        </w:rPr>
        <w:t>питань стипендіального забезпечення, вирішення яких належить до повноважень стипендіальної комісії Університету;</w:t>
      </w:r>
    </w:p>
    <w:p w14:paraId="478A76D8" w14:textId="77777777" w:rsidR="00AE508F" w:rsidRPr="00A73221" w:rsidRDefault="00AE508F" w:rsidP="007E014D">
      <w:pPr>
        <w:pStyle w:val="a4"/>
        <w:numPr>
          <w:ilvl w:val="0"/>
          <w:numId w:val="3"/>
        </w:numPr>
        <w:tabs>
          <w:tab w:val="left" w:pos="1134"/>
        </w:tabs>
        <w:spacing w:line="276" w:lineRule="auto"/>
        <w:ind w:left="0" w:firstLine="567"/>
        <w:contextualSpacing w:val="0"/>
        <w:jc w:val="both"/>
        <w:rPr>
          <w:sz w:val="27"/>
          <w:szCs w:val="27"/>
        </w:rPr>
      </w:pPr>
      <w:r w:rsidRPr="00A73221">
        <w:rPr>
          <w:sz w:val="27"/>
          <w:szCs w:val="27"/>
        </w:rPr>
        <w:t>інших питань, для розгляду або вирішення яких законодавством України чи внутрішніми нормативними актами Університету встановлено спеціальний порядок.</w:t>
      </w:r>
    </w:p>
    <w:p w14:paraId="25FE1BA1" w14:textId="77777777" w:rsidR="00AE508F" w:rsidRPr="00A73221" w:rsidRDefault="00AE508F" w:rsidP="00AE508F">
      <w:pPr>
        <w:spacing w:line="276" w:lineRule="auto"/>
        <w:ind w:firstLine="567"/>
        <w:jc w:val="both"/>
        <w:rPr>
          <w:sz w:val="27"/>
          <w:szCs w:val="27"/>
        </w:rPr>
      </w:pPr>
      <w:r w:rsidRPr="00A73221">
        <w:rPr>
          <w:sz w:val="27"/>
          <w:szCs w:val="27"/>
        </w:rPr>
        <w:t>7. Питання, передбачені пунктом 6 цього розділу, розглядаються відповідно до законодавства України та внутрішніх нормативних актів Університету, що регулюють відповідні відносини.</w:t>
      </w:r>
    </w:p>
    <w:p w14:paraId="2076BD31" w14:textId="77777777" w:rsidR="00AE508F" w:rsidRPr="00A73221" w:rsidRDefault="00AE508F" w:rsidP="00AE508F">
      <w:pPr>
        <w:spacing w:line="276" w:lineRule="auto"/>
        <w:ind w:firstLine="567"/>
        <w:jc w:val="both"/>
        <w:rPr>
          <w:sz w:val="27"/>
          <w:szCs w:val="27"/>
        </w:rPr>
      </w:pPr>
      <w:r w:rsidRPr="00A73221">
        <w:rPr>
          <w:sz w:val="27"/>
          <w:szCs w:val="27"/>
        </w:rPr>
        <w:t>8. Якщо під час розгляду конфліктної ситуації встановлено обставини, які можуть свідчити про наявність випадку, передбаченого пунктом 6 цього розділу, розгляд конфліктної ситуації за цим Положенням припиняється, а відповідні матеріали передаються ректору Університету для вирішення питання щодо їх подальшого розгляду за належною процедурою.</w:t>
      </w:r>
    </w:p>
    <w:p w14:paraId="0644C224" w14:textId="77777777" w:rsidR="00AE508F" w:rsidRPr="00A73221" w:rsidRDefault="00AE508F" w:rsidP="00AE508F">
      <w:pPr>
        <w:spacing w:line="276" w:lineRule="auto"/>
        <w:ind w:firstLine="567"/>
        <w:jc w:val="both"/>
        <w:rPr>
          <w:sz w:val="27"/>
          <w:szCs w:val="27"/>
        </w:rPr>
      </w:pPr>
      <w:r w:rsidRPr="00A73221">
        <w:rPr>
          <w:sz w:val="27"/>
          <w:szCs w:val="27"/>
        </w:rPr>
        <w:t>9. Розгляд конфліктної ситуації відповідно до цього Положення не підміняє встановлених законодавством процедур захисту прав та законних інтересів особи і не обмежує права особи на використання інших способів їх захисту.</w:t>
      </w:r>
    </w:p>
    <w:p w14:paraId="16D8A18B" w14:textId="41733D7D" w:rsidR="00AE508F" w:rsidRPr="00A73221" w:rsidRDefault="00AE508F" w:rsidP="00AE508F">
      <w:pPr>
        <w:spacing w:line="276" w:lineRule="auto"/>
        <w:ind w:firstLine="567"/>
        <w:jc w:val="both"/>
        <w:rPr>
          <w:sz w:val="27"/>
          <w:szCs w:val="27"/>
        </w:rPr>
      </w:pPr>
      <w:r w:rsidRPr="00A73221">
        <w:rPr>
          <w:sz w:val="27"/>
          <w:szCs w:val="27"/>
        </w:rPr>
        <w:t>10. Питання, не врегульовані цим Положенням, вирішуються відповідно до законодавства України, Статуту Університету та внутрішніх нормативних актів Університету.</w:t>
      </w:r>
    </w:p>
    <w:p w14:paraId="7D0AAD76" w14:textId="77777777" w:rsidR="00AE508F" w:rsidRPr="00A73221" w:rsidRDefault="00AE508F" w:rsidP="00AE508F">
      <w:pPr>
        <w:spacing w:line="276" w:lineRule="auto"/>
        <w:ind w:firstLine="567"/>
        <w:jc w:val="both"/>
        <w:rPr>
          <w:sz w:val="27"/>
          <w:szCs w:val="27"/>
        </w:rPr>
      </w:pPr>
    </w:p>
    <w:p w14:paraId="0FBA0965" w14:textId="1DAD8BE5" w:rsidR="00AE508F" w:rsidRPr="00A73221" w:rsidRDefault="00AE508F" w:rsidP="00AE508F">
      <w:pPr>
        <w:pStyle w:val="10"/>
        <w:spacing w:before="0" w:beforeAutospacing="0" w:after="0" w:afterAutospacing="0" w:line="276" w:lineRule="auto"/>
        <w:jc w:val="center"/>
        <w:rPr>
          <w:sz w:val="27"/>
          <w:szCs w:val="27"/>
        </w:rPr>
      </w:pPr>
      <w:r w:rsidRPr="00A73221">
        <w:rPr>
          <w:sz w:val="27"/>
          <w:szCs w:val="27"/>
        </w:rPr>
        <w:t>II. Засади запобігання та врегулювання конфліктних ситуацій</w:t>
      </w:r>
    </w:p>
    <w:p w14:paraId="25DC85C4" w14:textId="77777777" w:rsidR="00AE508F" w:rsidRPr="00A73221" w:rsidRDefault="00AE508F" w:rsidP="00AE508F">
      <w:pPr>
        <w:pStyle w:val="10"/>
        <w:spacing w:before="0" w:beforeAutospacing="0" w:after="0" w:afterAutospacing="0" w:line="276" w:lineRule="auto"/>
        <w:jc w:val="center"/>
        <w:rPr>
          <w:sz w:val="27"/>
          <w:szCs w:val="27"/>
        </w:rPr>
      </w:pPr>
    </w:p>
    <w:p w14:paraId="6F072E7F" w14:textId="44EED545" w:rsidR="00AE508F" w:rsidRPr="00A73221" w:rsidRDefault="00AE508F" w:rsidP="007E014D">
      <w:pPr>
        <w:pStyle w:val="a4"/>
        <w:numPr>
          <w:ilvl w:val="0"/>
          <w:numId w:val="4"/>
        </w:numPr>
        <w:tabs>
          <w:tab w:val="left" w:pos="1134"/>
        </w:tabs>
        <w:spacing w:line="276" w:lineRule="auto"/>
        <w:ind w:left="0" w:firstLine="567"/>
        <w:jc w:val="both"/>
        <w:rPr>
          <w:sz w:val="27"/>
          <w:szCs w:val="27"/>
        </w:rPr>
      </w:pPr>
      <w:r w:rsidRPr="00A73221">
        <w:rPr>
          <w:sz w:val="27"/>
          <w:szCs w:val="27"/>
        </w:rPr>
        <w:t>Університет сприяє формуванню освітнього і трудового середовища, що ґрунтується на взаємній повазі, добросовісній взаємодії, дотриманні прав, свобод, честі, гідності та законних інтересів осіб, на яких поширюється дія цього Положення.</w:t>
      </w:r>
    </w:p>
    <w:p w14:paraId="3D8C5114" w14:textId="224A6812" w:rsidR="005F6F52" w:rsidRPr="00A73221" w:rsidRDefault="00AE508F" w:rsidP="007E014D">
      <w:pPr>
        <w:pStyle w:val="a4"/>
        <w:numPr>
          <w:ilvl w:val="0"/>
          <w:numId w:val="4"/>
        </w:numPr>
        <w:tabs>
          <w:tab w:val="left" w:pos="1134"/>
        </w:tabs>
        <w:spacing w:line="276" w:lineRule="auto"/>
        <w:ind w:left="0" w:firstLine="567"/>
        <w:jc w:val="both"/>
        <w:rPr>
          <w:sz w:val="27"/>
          <w:szCs w:val="27"/>
        </w:rPr>
      </w:pPr>
      <w:r w:rsidRPr="00A73221">
        <w:rPr>
          <w:sz w:val="27"/>
          <w:szCs w:val="27"/>
        </w:rPr>
        <w:t>Запобігання, розгляд та врегулювання конфліктних ситуацій здійснюються на засадах:</w:t>
      </w:r>
    </w:p>
    <w:p w14:paraId="0083586E" w14:textId="4E4A0D3C" w:rsidR="00AE508F" w:rsidRPr="00A73221" w:rsidRDefault="00AE508F" w:rsidP="007E014D">
      <w:pPr>
        <w:pStyle w:val="a4"/>
        <w:numPr>
          <w:ilvl w:val="0"/>
          <w:numId w:val="5"/>
        </w:numPr>
        <w:tabs>
          <w:tab w:val="left" w:pos="1134"/>
        </w:tabs>
        <w:spacing w:line="276" w:lineRule="auto"/>
        <w:ind w:left="0" w:firstLine="567"/>
        <w:contextualSpacing w:val="0"/>
        <w:jc w:val="both"/>
        <w:rPr>
          <w:sz w:val="27"/>
          <w:szCs w:val="27"/>
        </w:rPr>
      </w:pPr>
      <w:r w:rsidRPr="00A73221">
        <w:rPr>
          <w:sz w:val="27"/>
          <w:szCs w:val="27"/>
        </w:rPr>
        <w:t>законності;</w:t>
      </w:r>
    </w:p>
    <w:p w14:paraId="49E42FC1" w14:textId="58BED1B6" w:rsidR="00AE508F" w:rsidRPr="00A73221" w:rsidRDefault="00AE508F" w:rsidP="007E014D">
      <w:pPr>
        <w:pStyle w:val="a4"/>
        <w:numPr>
          <w:ilvl w:val="0"/>
          <w:numId w:val="5"/>
        </w:numPr>
        <w:tabs>
          <w:tab w:val="left" w:pos="1134"/>
        </w:tabs>
        <w:spacing w:line="276" w:lineRule="auto"/>
        <w:ind w:left="0" w:firstLine="567"/>
        <w:contextualSpacing w:val="0"/>
        <w:jc w:val="both"/>
        <w:rPr>
          <w:sz w:val="27"/>
          <w:szCs w:val="27"/>
        </w:rPr>
      </w:pPr>
      <w:r w:rsidRPr="00A73221">
        <w:rPr>
          <w:sz w:val="27"/>
          <w:szCs w:val="27"/>
        </w:rPr>
        <w:t>поваги до прав, свобод, честі та гідності особи;</w:t>
      </w:r>
    </w:p>
    <w:p w14:paraId="5208E281" w14:textId="419C2762" w:rsidR="00AE508F" w:rsidRPr="00A73221" w:rsidRDefault="00AE508F" w:rsidP="007E014D">
      <w:pPr>
        <w:pStyle w:val="a4"/>
        <w:numPr>
          <w:ilvl w:val="0"/>
          <w:numId w:val="5"/>
        </w:numPr>
        <w:tabs>
          <w:tab w:val="left" w:pos="1134"/>
        </w:tabs>
        <w:spacing w:line="276" w:lineRule="auto"/>
        <w:ind w:left="0" w:firstLine="567"/>
        <w:contextualSpacing w:val="0"/>
        <w:jc w:val="both"/>
        <w:rPr>
          <w:sz w:val="27"/>
          <w:szCs w:val="27"/>
        </w:rPr>
      </w:pPr>
      <w:r w:rsidRPr="00A73221">
        <w:rPr>
          <w:sz w:val="27"/>
          <w:szCs w:val="27"/>
        </w:rPr>
        <w:t>рівності учасників конфліктної ситуації;</w:t>
      </w:r>
    </w:p>
    <w:p w14:paraId="39E642DC" w14:textId="718D17E0" w:rsidR="00AE508F" w:rsidRPr="00A73221" w:rsidRDefault="00AE508F" w:rsidP="007E014D">
      <w:pPr>
        <w:pStyle w:val="a4"/>
        <w:numPr>
          <w:ilvl w:val="0"/>
          <w:numId w:val="5"/>
        </w:numPr>
        <w:tabs>
          <w:tab w:val="left" w:pos="1134"/>
        </w:tabs>
        <w:spacing w:line="276" w:lineRule="auto"/>
        <w:ind w:left="0" w:firstLine="567"/>
        <w:contextualSpacing w:val="0"/>
        <w:jc w:val="both"/>
        <w:rPr>
          <w:sz w:val="27"/>
          <w:szCs w:val="27"/>
        </w:rPr>
      </w:pPr>
      <w:r w:rsidRPr="00A73221">
        <w:rPr>
          <w:sz w:val="27"/>
          <w:szCs w:val="27"/>
        </w:rPr>
        <w:t>об'єктивності та неупередженості;</w:t>
      </w:r>
    </w:p>
    <w:p w14:paraId="519FBD26" w14:textId="7CF28287" w:rsidR="00AE508F" w:rsidRPr="00A73221" w:rsidRDefault="00AE508F" w:rsidP="007E014D">
      <w:pPr>
        <w:pStyle w:val="a4"/>
        <w:numPr>
          <w:ilvl w:val="0"/>
          <w:numId w:val="5"/>
        </w:numPr>
        <w:tabs>
          <w:tab w:val="left" w:pos="1134"/>
        </w:tabs>
        <w:spacing w:line="276" w:lineRule="auto"/>
        <w:ind w:left="0" w:firstLine="567"/>
        <w:contextualSpacing w:val="0"/>
        <w:jc w:val="both"/>
        <w:rPr>
          <w:sz w:val="27"/>
          <w:szCs w:val="27"/>
        </w:rPr>
      </w:pPr>
      <w:r w:rsidRPr="00A73221">
        <w:rPr>
          <w:sz w:val="27"/>
          <w:szCs w:val="27"/>
        </w:rPr>
        <w:t>повного та всебічного з'ясування обставин;</w:t>
      </w:r>
    </w:p>
    <w:p w14:paraId="782842BA" w14:textId="3CA854D0" w:rsidR="00AE508F" w:rsidRPr="00A73221" w:rsidRDefault="00AE508F" w:rsidP="007E014D">
      <w:pPr>
        <w:pStyle w:val="a4"/>
        <w:numPr>
          <w:ilvl w:val="0"/>
          <w:numId w:val="5"/>
        </w:numPr>
        <w:tabs>
          <w:tab w:val="left" w:pos="1134"/>
        </w:tabs>
        <w:spacing w:line="276" w:lineRule="auto"/>
        <w:ind w:left="0" w:firstLine="567"/>
        <w:contextualSpacing w:val="0"/>
        <w:jc w:val="both"/>
        <w:rPr>
          <w:sz w:val="27"/>
          <w:szCs w:val="27"/>
        </w:rPr>
      </w:pPr>
      <w:r w:rsidRPr="00A73221">
        <w:rPr>
          <w:sz w:val="27"/>
          <w:szCs w:val="27"/>
        </w:rPr>
        <w:t>своєчасності;</w:t>
      </w:r>
    </w:p>
    <w:p w14:paraId="3B94D74D" w14:textId="38BAF3F8" w:rsidR="00AE508F" w:rsidRPr="00A73221" w:rsidRDefault="00AE508F" w:rsidP="007E014D">
      <w:pPr>
        <w:pStyle w:val="a4"/>
        <w:numPr>
          <w:ilvl w:val="0"/>
          <w:numId w:val="5"/>
        </w:numPr>
        <w:tabs>
          <w:tab w:val="left" w:pos="1134"/>
        </w:tabs>
        <w:spacing w:line="276" w:lineRule="auto"/>
        <w:ind w:left="0" w:firstLine="567"/>
        <w:contextualSpacing w:val="0"/>
        <w:jc w:val="both"/>
        <w:rPr>
          <w:sz w:val="27"/>
          <w:szCs w:val="27"/>
        </w:rPr>
      </w:pPr>
      <w:r w:rsidRPr="00A73221">
        <w:rPr>
          <w:sz w:val="27"/>
          <w:szCs w:val="27"/>
        </w:rPr>
        <w:lastRenderedPageBreak/>
        <w:t>добросовісності;</w:t>
      </w:r>
    </w:p>
    <w:p w14:paraId="58147705" w14:textId="7CC41E88" w:rsidR="00AE508F" w:rsidRPr="00A73221" w:rsidRDefault="00AE508F" w:rsidP="007E014D">
      <w:pPr>
        <w:pStyle w:val="a4"/>
        <w:numPr>
          <w:ilvl w:val="0"/>
          <w:numId w:val="5"/>
        </w:numPr>
        <w:tabs>
          <w:tab w:val="left" w:pos="1134"/>
        </w:tabs>
        <w:spacing w:line="276" w:lineRule="auto"/>
        <w:ind w:left="0" w:firstLine="567"/>
        <w:contextualSpacing w:val="0"/>
        <w:jc w:val="both"/>
        <w:rPr>
          <w:sz w:val="27"/>
          <w:szCs w:val="27"/>
        </w:rPr>
      </w:pPr>
      <w:r w:rsidRPr="00A73221">
        <w:rPr>
          <w:sz w:val="27"/>
          <w:szCs w:val="27"/>
        </w:rPr>
        <w:t>конфіденційності та захисту інформації в межах, установлених законодавством України;</w:t>
      </w:r>
    </w:p>
    <w:p w14:paraId="2426D0B0" w14:textId="3DA0A232" w:rsidR="00AE508F" w:rsidRPr="00A73221" w:rsidRDefault="00AE508F" w:rsidP="007E014D">
      <w:pPr>
        <w:pStyle w:val="a4"/>
        <w:numPr>
          <w:ilvl w:val="0"/>
          <w:numId w:val="5"/>
        </w:numPr>
        <w:tabs>
          <w:tab w:val="left" w:pos="1134"/>
        </w:tabs>
        <w:spacing w:line="276" w:lineRule="auto"/>
        <w:ind w:left="0" w:firstLine="567"/>
        <w:contextualSpacing w:val="0"/>
        <w:jc w:val="both"/>
        <w:rPr>
          <w:sz w:val="27"/>
          <w:szCs w:val="27"/>
        </w:rPr>
      </w:pPr>
      <w:r w:rsidRPr="00A73221">
        <w:rPr>
          <w:sz w:val="27"/>
          <w:szCs w:val="27"/>
        </w:rPr>
        <w:t>забезпечення учасникам можливості надати пояснення, документи та інші матеріали;</w:t>
      </w:r>
    </w:p>
    <w:p w14:paraId="0020A990" w14:textId="6291AE87" w:rsidR="00AE508F" w:rsidRPr="00A73221" w:rsidRDefault="00AE508F" w:rsidP="007E014D">
      <w:pPr>
        <w:pStyle w:val="a4"/>
        <w:numPr>
          <w:ilvl w:val="0"/>
          <w:numId w:val="5"/>
        </w:numPr>
        <w:tabs>
          <w:tab w:val="left" w:pos="1134"/>
        </w:tabs>
        <w:spacing w:line="276" w:lineRule="auto"/>
        <w:ind w:left="0" w:firstLine="567"/>
        <w:contextualSpacing w:val="0"/>
        <w:jc w:val="both"/>
        <w:rPr>
          <w:sz w:val="27"/>
          <w:szCs w:val="27"/>
        </w:rPr>
      </w:pPr>
      <w:r w:rsidRPr="00A73221">
        <w:rPr>
          <w:sz w:val="27"/>
          <w:szCs w:val="27"/>
        </w:rPr>
        <w:t>пропорційності заходів, рекомендованих за результатами розгляду;</w:t>
      </w:r>
    </w:p>
    <w:p w14:paraId="0015A094" w14:textId="77777777" w:rsidR="00AE508F" w:rsidRPr="00A73221" w:rsidRDefault="00AE508F" w:rsidP="007E014D">
      <w:pPr>
        <w:pStyle w:val="a4"/>
        <w:numPr>
          <w:ilvl w:val="0"/>
          <w:numId w:val="5"/>
        </w:numPr>
        <w:tabs>
          <w:tab w:val="left" w:pos="1134"/>
        </w:tabs>
        <w:spacing w:line="276" w:lineRule="auto"/>
        <w:ind w:left="0" w:firstLine="567"/>
        <w:contextualSpacing w:val="0"/>
        <w:jc w:val="both"/>
        <w:rPr>
          <w:sz w:val="27"/>
          <w:szCs w:val="27"/>
        </w:rPr>
      </w:pPr>
      <w:r w:rsidRPr="00A73221">
        <w:rPr>
          <w:sz w:val="27"/>
          <w:szCs w:val="27"/>
        </w:rPr>
        <w:t>спрямованості на усунення причин та наслідків конфліктної ситуації і запобігання її повторенню.</w:t>
      </w:r>
    </w:p>
    <w:p w14:paraId="58BE0823" w14:textId="61FCE5CD" w:rsidR="00AE508F" w:rsidRPr="00A73221" w:rsidRDefault="00AE508F" w:rsidP="007E014D">
      <w:pPr>
        <w:pStyle w:val="a4"/>
        <w:numPr>
          <w:ilvl w:val="0"/>
          <w:numId w:val="4"/>
        </w:numPr>
        <w:tabs>
          <w:tab w:val="left" w:pos="1134"/>
        </w:tabs>
        <w:spacing w:line="276" w:lineRule="auto"/>
        <w:ind w:left="0" w:firstLine="567"/>
        <w:jc w:val="both"/>
        <w:rPr>
          <w:sz w:val="27"/>
          <w:szCs w:val="27"/>
        </w:rPr>
      </w:pPr>
      <w:r w:rsidRPr="00A73221">
        <w:rPr>
          <w:sz w:val="27"/>
          <w:szCs w:val="27"/>
        </w:rPr>
        <w:t>Особи, на яких поширюється дія цього Положення, сприяють запобіганню виникненню та загостренню конфліктних ситуацій, поважають права, честь і гідність інших осіб та дотримуються вимог законодавства України і внутрішніх нормативних актів Університету.</w:t>
      </w:r>
    </w:p>
    <w:p w14:paraId="0D4AFBAD" w14:textId="55016155" w:rsidR="00AE508F" w:rsidRPr="00A73221" w:rsidRDefault="00AE508F" w:rsidP="007E014D">
      <w:pPr>
        <w:pStyle w:val="a4"/>
        <w:numPr>
          <w:ilvl w:val="0"/>
          <w:numId w:val="4"/>
        </w:numPr>
        <w:tabs>
          <w:tab w:val="left" w:pos="1134"/>
        </w:tabs>
        <w:spacing w:line="276" w:lineRule="auto"/>
        <w:ind w:left="0" w:firstLine="567"/>
        <w:jc w:val="both"/>
        <w:rPr>
          <w:sz w:val="27"/>
          <w:szCs w:val="27"/>
        </w:rPr>
      </w:pPr>
      <w:r w:rsidRPr="00A73221">
        <w:rPr>
          <w:sz w:val="27"/>
          <w:szCs w:val="27"/>
        </w:rPr>
        <w:t>Керівники структурних підрозділів, а також посадові особи, до повноважень яких належать питання організації освітнього процесу, роботи зі здобувачами освіти чи працівниками, у межах своїх повноважень сприяють своєчасному виявленню та врегулюванню конфліктних ситуацій.</w:t>
      </w:r>
    </w:p>
    <w:p w14:paraId="10A5C835" w14:textId="44C55C82" w:rsidR="00AE508F" w:rsidRPr="00A73221" w:rsidRDefault="00AE508F" w:rsidP="007E014D">
      <w:pPr>
        <w:pStyle w:val="a4"/>
        <w:numPr>
          <w:ilvl w:val="0"/>
          <w:numId w:val="4"/>
        </w:numPr>
        <w:tabs>
          <w:tab w:val="left" w:pos="1134"/>
        </w:tabs>
        <w:spacing w:line="276" w:lineRule="auto"/>
        <w:ind w:left="0" w:firstLine="567"/>
        <w:jc w:val="both"/>
        <w:rPr>
          <w:sz w:val="27"/>
          <w:szCs w:val="27"/>
        </w:rPr>
      </w:pPr>
      <w:r w:rsidRPr="00A73221">
        <w:rPr>
          <w:sz w:val="27"/>
          <w:szCs w:val="27"/>
        </w:rPr>
        <w:t>Якщо характер конфліктної ситуації допускає її врегулювання без застосування процедури, передбаченої розділами III–VII цього Положення, її учасники можуть урегулювати таку ситуацію самостійно або за сприяння керівника відповідного структурного підрозділу чи іншої особи, щодо участі якої вони досягли згоди.</w:t>
      </w:r>
    </w:p>
    <w:p w14:paraId="42FE611C" w14:textId="5DC7C6B9" w:rsidR="00AE508F" w:rsidRPr="00A73221" w:rsidRDefault="00AE508F" w:rsidP="007E014D">
      <w:pPr>
        <w:pStyle w:val="a4"/>
        <w:numPr>
          <w:ilvl w:val="0"/>
          <w:numId w:val="4"/>
        </w:numPr>
        <w:tabs>
          <w:tab w:val="left" w:pos="1134"/>
        </w:tabs>
        <w:spacing w:line="276" w:lineRule="auto"/>
        <w:ind w:left="0" w:firstLine="567"/>
        <w:jc w:val="both"/>
        <w:rPr>
          <w:sz w:val="27"/>
          <w:szCs w:val="27"/>
        </w:rPr>
      </w:pPr>
      <w:r w:rsidRPr="00A73221">
        <w:rPr>
          <w:sz w:val="27"/>
          <w:szCs w:val="27"/>
        </w:rPr>
        <w:t>Врегулювання конфліктної ситуації відповідно до пункту 5 цього розділу здійснюється виключно на добровільних засадах.</w:t>
      </w:r>
    </w:p>
    <w:p w14:paraId="33E0506E" w14:textId="4BAC54EF" w:rsidR="00AE508F" w:rsidRPr="00A73221" w:rsidRDefault="00AE508F" w:rsidP="007E014D">
      <w:pPr>
        <w:pStyle w:val="a4"/>
        <w:numPr>
          <w:ilvl w:val="0"/>
          <w:numId w:val="4"/>
        </w:numPr>
        <w:tabs>
          <w:tab w:val="left" w:pos="1134"/>
        </w:tabs>
        <w:spacing w:line="276" w:lineRule="auto"/>
        <w:ind w:left="0" w:firstLine="567"/>
        <w:jc w:val="both"/>
        <w:rPr>
          <w:sz w:val="27"/>
          <w:szCs w:val="27"/>
        </w:rPr>
      </w:pPr>
      <w:r w:rsidRPr="00A73221">
        <w:rPr>
          <w:sz w:val="27"/>
          <w:szCs w:val="27"/>
        </w:rPr>
        <w:t>Відмова від такого способу врегулювання або недосягнення згоди не позбавляє особу права подати повідомлення відповідно до цього Положення.</w:t>
      </w:r>
    </w:p>
    <w:p w14:paraId="3F7A5CF5" w14:textId="5FCECC5A" w:rsidR="00AE508F" w:rsidRPr="00A73221" w:rsidRDefault="00AE508F" w:rsidP="007E014D">
      <w:pPr>
        <w:pStyle w:val="a4"/>
        <w:numPr>
          <w:ilvl w:val="0"/>
          <w:numId w:val="4"/>
        </w:numPr>
        <w:tabs>
          <w:tab w:val="left" w:pos="1134"/>
        </w:tabs>
        <w:spacing w:line="276" w:lineRule="auto"/>
        <w:ind w:left="0" w:firstLine="567"/>
        <w:jc w:val="both"/>
        <w:rPr>
          <w:sz w:val="27"/>
          <w:szCs w:val="27"/>
        </w:rPr>
      </w:pPr>
      <w:r w:rsidRPr="00A73221">
        <w:rPr>
          <w:sz w:val="27"/>
          <w:szCs w:val="27"/>
        </w:rPr>
        <w:t>Врегулювання конфліктної ситуації не може передбачати домовленостей, що суперечать законодавству України, порушують права та законні інтереси інших осіб або спрямовані на уникнення застосування спеціальної процедури, обов'язковість якої встановлена законодавством України чи внутрішніми нормативними актами Університету.</w:t>
      </w:r>
    </w:p>
    <w:p w14:paraId="1B827576" w14:textId="77777777" w:rsidR="003707CF" w:rsidRPr="00A73221" w:rsidRDefault="003707CF" w:rsidP="003707CF">
      <w:pPr>
        <w:pStyle w:val="a4"/>
        <w:tabs>
          <w:tab w:val="left" w:pos="1134"/>
        </w:tabs>
        <w:spacing w:line="276" w:lineRule="auto"/>
        <w:ind w:left="567"/>
        <w:jc w:val="both"/>
        <w:rPr>
          <w:sz w:val="27"/>
          <w:szCs w:val="27"/>
        </w:rPr>
      </w:pPr>
    </w:p>
    <w:p w14:paraId="544D0A67" w14:textId="76E0DE65" w:rsidR="00AE508F" w:rsidRPr="00A73221" w:rsidRDefault="00AE508F" w:rsidP="003707CF">
      <w:pPr>
        <w:pStyle w:val="10"/>
        <w:spacing w:before="0" w:beforeAutospacing="0" w:after="0" w:afterAutospacing="0" w:line="276" w:lineRule="auto"/>
        <w:jc w:val="center"/>
        <w:rPr>
          <w:sz w:val="27"/>
          <w:szCs w:val="27"/>
        </w:rPr>
      </w:pPr>
      <w:r w:rsidRPr="00A73221">
        <w:rPr>
          <w:sz w:val="27"/>
          <w:szCs w:val="27"/>
        </w:rPr>
        <w:t>III. Комісія з врегулювання конфліктної ситуації</w:t>
      </w:r>
    </w:p>
    <w:p w14:paraId="156B29DB" w14:textId="77777777" w:rsidR="003707CF" w:rsidRPr="00A73221" w:rsidRDefault="003707CF" w:rsidP="003707CF">
      <w:pPr>
        <w:spacing w:line="276" w:lineRule="auto"/>
        <w:jc w:val="both"/>
        <w:rPr>
          <w:sz w:val="27"/>
          <w:szCs w:val="27"/>
        </w:rPr>
      </w:pPr>
    </w:p>
    <w:p w14:paraId="2A9504BC" w14:textId="34D28283" w:rsidR="00AE508F" w:rsidRPr="00A73221" w:rsidRDefault="00AE508F" w:rsidP="007E014D">
      <w:pPr>
        <w:pStyle w:val="a4"/>
        <w:numPr>
          <w:ilvl w:val="1"/>
          <w:numId w:val="7"/>
        </w:numPr>
        <w:tabs>
          <w:tab w:val="left" w:pos="1134"/>
        </w:tabs>
        <w:spacing w:line="276" w:lineRule="auto"/>
        <w:ind w:left="0" w:firstLine="567"/>
        <w:jc w:val="both"/>
        <w:rPr>
          <w:sz w:val="27"/>
          <w:szCs w:val="27"/>
        </w:rPr>
      </w:pPr>
      <w:r w:rsidRPr="00A73221">
        <w:rPr>
          <w:sz w:val="27"/>
          <w:szCs w:val="27"/>
        </w:rPr>
        <w:t xml:space="preserve">Для розгляду кожної конфліктної ситуації, щодо якої відповідно до цього Положення подано повідомлення, ректор Університету утворює Комісію з врегулювання конфліктної ситуації (далі </w:t>
      </w:r>
      <w:r w:rsidR="003707CF" w:rsidRPr="00A73221">
        <w:rPr>
          <w:sz w:val="27"/>
          <w:szCs w:val="27"/>
        </w:rPr>
        <w:t>–</w:t>
      </w:r>
      <w:r w:rsidRPr="00A73221">
        <w:rPr>
          <w:sz w:val="27"/>
          <w:szCs w:val="27"/>
        </w:rPr>
        <w:t xml:space="preserve"> Комісія).</w:t>
      </w:r>
    </w:p>
    <w:p w14:paraId="31E368AE" w14:textId="0B73DDEF" w:rsidR="00AE508F" w:rsidRPr="00A73221" w:rsidRDefault="00AE508F" w:rsidP="007E014D">
      <w:pPr>
        <w:pStyle w:val="a4"/>
        <w:numPr>
          <w:ilvl w:val="1"/>
          <w:numId w:val="7"/>
        </w:numPr>
        <w:tabs>
          <w:tab w:val="left" w:pos="1134"/>
        </w:tabs>
        <w:spacing w:line="276" w:lineRule="auto"/>
        <w:ind w:left="0" w:firstLine="567"/>
        <w:jc w:val="both"/>
        <w:rPr>
          <w:sz w:val="27"/>
          <w:szCs w:val="27"/>
        </w:rPr>
      </w:pPr>
      <w:r w:rsidRPr="00A73221">
        <w:rPr>
          <w:sz w:val="27"/>
          <w:szCs w:val="27"/>
        </w:rPr>
        <w:t>Комісія є тимчасовим колегіальним органом, що утворюється для розгляду конкретної конфліктної ситуації та припиняє свою діяльність після завершення її розгляду.</w:t>
      </w:r>
    </w:p>
    <w:p w14:paraId="7C33A084" w14:textId="314C23B0" w:rsidR="00AE508F" w:rsidRPr="00A73221" w:rsidRDefault="00AE508F" w:rsidP="007E014D">
      <w:pPr>
        <w:pStyle w:val="a4"/>
        <w:numPr>
          <w:ilvl w:val="1"/>
          <w:numId w:val="7"/>
        </w:numPr>
        <w:tabs>
          <w:tab w:val="left" w:pos="1134"/>
        </w:tabs>
        <w:spacing w:line="276" w:lineRule="auto"/>
        <w:ind w:left="0" w:firstLine="567"/>
        <w:jc w:val="both"/>
        <w:rPr>
          <w:sz w:val="27"/>
          <w:szCs w:val="27"/>
        </w:rPr>
      </w:pPr>
      <w:r w:rsidRPr="00A73221">
        <w:rPr>
          <w:sz w:val="27"/>
          <w:szCs w:val="27"/>
        </w:rPr>
        <w:lastRenderedPageBreak/>
        <w:t>Персональний склад Комісії затверджується наказом ректора Університету. До складу Комісії входить не менше п'яти осіб.</w:t>
      </w:r>
    </w:p>
    <w:p w14:paraId="63A1E8D4" w14:textId="5C9CA92F" w:rsidR="00AE508F" w:rsidRPr="00A73221" w:rsidRDefault="00AE508F" w:rsidP="007E014D">
      <w:pPr>
        <w:pStyle w:val="a4"/>
        <w:numPr>
          <w:ilvl w:val="1"/>
          <w:numId w:val="7"/>
        </w:numPr>
        <w:tabs>
          <w:tab w:val="left" w:pos="1134"/>
        </w:tabs>
        <w:spacing w:line="276" w:lineRule="auto"/>
        <w:ind w:left="0" w:firstLine="567"/>
        <w:jc w:val="both"/>
        <w:rPr>
          <w:sz w:val="27"/>
          <w:szCs w:val="27"/>
        </w:rPr>
      </w:pPr>
      <w:r w:rsidRPr="00A73221">
        <w:rPr>
          <w:sz w:val="27"/>
          <w:szCs w:val="27"/>
        </w:rPr>
        <w:t>Склад Комісії формується з урахуванням характеру конфліктної ситуації, статусу її учасників, предмета повідомлення та необхідності забезпечення професійного, об'єктивного і неупередженого розгляду. До складу Комісії можуть включатися працівники Університету, представники органів студентського самоврядування, профспілкової організації, працівники юридичної та психологічної служб, а також інші особи залежно від характеру конфліктної ситуації.</w:t>
      </w:r>
    </w:p>
    <w:p w14:paraId="556DF70A" w14:textId="514BA137" w:rsidR="00AE508F" w:rsidRPr="00A73221" w:rsidRDefault="00AE508F" w:rsidP="007E014D">
      <w:pPr>
        <w:pStyle w:val="a4"/>
        <w:numPr>
          <w:ilvl w:val="1"/>
          <w:numId w:val="7"/>
        </w:numPr>
        <w:tabs>
          <w:tab w:val="left" w:pos="1134"/>
        </w:tabs>
        <w:spacing w:line="276" w:lineRule="auto"/>
        <w:ind w:left="0" w:firstLine="567"/>
        <w:jc w:val="both"/>
        <w:rPr>
          <w:sz w:val="27"/>
          <w:szCs w:val="27"/>
        </w:rPr>
      </w:pPr>
      <w:r w:rsidRPr="00A73221">
        <w:rPr>
          <w:sz w:val="27"/>
          <w:szCs w:val="27"/>
        </w:rPr>
        <w:t>До роботи Комісії за потреби можуть залучатися експерти та інші фахівці, які не входять до її складу та не беруть участі у прийнятті рішення Комісією.</w:t>
      </w:r>
    </w:p>
    <w:p w14:paraId="26A52EB5" w14:textId="4E581BAB" w:rsidR="003707CF" w:rsidRPr="00A73221" w:rsidRDefault="00AE508F" w:rsidP="007E014D">
      <w:pPr>
        <w:pStyle w:val="a4"/>
        <w:numPr>
          <w:ilvl w:val="1"/>
          <w:numId w:val="7"/>
        </w:numPr>
        <w:tabs>
          <w:tab w:val="left" w:pos="1134"/>
        </w:tabs>
        <w:spacing w:line="276" w:lineRule="auto"/>
        <w:ind w:left="0" w:firstLine="567"/>
        <w:jc w:val="both"/>
        <w:rPr>
          <w:sz w:val="27"/>
          <w:szCs w:val="27"/>
        </w:rPr>
      </w:pPr>
      <w:r w:rsidRPr="00A73221">
        <w:rPr>
          <w:sz w:val="27"/>
          <w:szCs w:val="27"/>
        </w:rPr>
        <w:t>Не може брати участь у розгляді конфліктної ситуації член Комісії, який:</w:t>
      </w:r>
    </w:p>
    <w:p w14:paraId="1C5CD635" w14:textId="7DC0081A" w:rsidR="00AE508F" w:rsidRPr="00A73221" w:rsidRDefault="00AE508F" w:rsidP="007E014D">
      <w:pPr>
        <w:pStyle w:val="a4"/>
        <w:numPr>
          <w:ilvl w:val="0"/>
          <w:numId w:val="8"/>
        </w:numPr>
        <w:tabs>
          <w:tab w:val="left" w:pos="1134"/>
        </w:tabs>
        <w:spacing w:line="276" w:lineRule="auto"/>
        <w:ind w:left="0" w:firstLine="567"/>
        <w:contextualSpacing w:val="0"/>
        <w:jc w:val="both"/>
        <w:rPr>
          <w:sz w:val="27"/>
          <w:szCs w:val="27"/>
        </w:rPr>
      </w:pPr>
      <w:r w:rsidRPr="00A73221">
        <w:rPr>
          <w:sz w:val="27"/>
          <w:szCs w:val="27"/>
        </w:rPr>
        <w:t>є заявником, особою, щодо якої подано повідомлення, або іншим безпосереднім учасником конфліктної ситуації;</w:t>
      </w:r>
    </w:p>
    <w:p w14:paraId="309281C0" w14:textId="43214F5D" w:rsidR="00AE508F" w:rsidRPr="00A73221" w:rsidRDefault="00AE508F" w:rsidP="007E014D">
      <w:pPr>
        <w:pStyle w:val="a4"/>
        <w:numPr>
          <w:ilvl w:val="0"/>
          <w:numId w:val="8"/>
        </w:numPr>
        <w:tabs>
          <w:tab w:val="left" w:pos="1134"/>
        </w:tabs>
        <w:spacing w:line="276" w:lineRule="auto"/>
        <w:ind w:left="0" w:firstLine="567"/>
        <w:contextualSpacing w:val="0"/>
        <w:jc w:val="both"/>
        <w:rPr>
          <w:sz w:val="27"/>
          <w:szCs w:val="27"/>
        </w:rPr>
      </w:pPr>
      <w:r w:rsidRPr="00A73221">
        <w:rPr>
          <w:sz w:val="27"/>
          <w:szCs w:val="27"/>
        </w:rPr>
        <w:t>перебуває у підпорядкуванні або безпосередній організаційній залежності від учасника конфліктної ситуації, якщо така обставина може вплинути на його неупередженість;</w:t>
      </w:r>
    </w:p>
    <w:p w14:paraId="7F887C10" w14:textId="25F37E42" w:rsidR="00AE508F" w:rsidRPr="00A73221" w:rsidRDefault="00AE508F" w:rsidP="007E014D">
      <w:pPr>
        <w:pStyle w:val="a4"/>
        <w:numPr>
          <w:ilvl w:val="0"/>
          <w:numId w:val="8"/>
        </w:numPr>
        <w:tabs>
          <w:tab w:val="left" w:pos="1134"/>
        </w:tabs>
        <w:spacing w:line="276" w:lineRule="auto"/>
        <w:ind w:left="0" w:firstLine="567"/>
        <w:contextualSpacing w:val="0"/>
        <w:jc w:val="both"/>
        <w:rPr>
          <w:sz w:val="27"/>
          <w:szCs w:val="27"/>
        </w:rPr>
      </w:pPr>
      <w:r w:rsidRPr="00A73221">
        <w:rPr>
          <w:sz w:val="27"/>
          <w:szCs w:val="27"/>
        </w:rPr>
        <w:t>має реальний чи потенційний конфлікт інтересів;</w:t>
      </w:r>
    </w:p>
    <w:p w14:paraId="320C5F6F" w14:textId="705D9CE3" w:rsidR="00AE508F" w:rsidRPr="00A73221" w:rsidRDefault="00AE508F" w:rsidP="007E014D">
      <w:pPr>
        <w:pStyle w:val="a4"/>
        <w:numPr>
          <w:ilvl w:val="0"/>
          <w:numId w:val="8"/>
        </w:numPr>
        <w:tabs>
          <w:tab w:val="left" w:pos="1134"/>
        </w:tabs>
        <w:spacing w:line="276" w:lineRule="auto"/>
        <w:ind w:left="0" w:firstLine="567"/>
        <w:contextualSpacing w:val="0"/>
        <w:jc w:val="both"/>
        <w:rPr>
          <w:sz w:val="27"/>
          <w:szCs w:val="27"/>
        </w:rPr>
      </w:pPr>
      <w:r w:rsidRPr="00A73221">
        <w:rPr>
          <w:sz w:val="27"/>
          <w:szCs w:val="27"/>
        </w:rPr>
        <w:t>має іншу особисту заінтересованість у результатах розгляду;</w:t>
      </w:r>
    </w:p>
    <w:p w14:paraId="1FB5F546" w14:textId="77777777" w:rsidR="00AE508F" w:rsidRPr="00A73221" w:rsidRDefault="00AE508F" w:rsidP="007E014D">
      <w:pPr>
        <w:pStyle w:val="a4"/>
        <w:numPr>
          <w:ilvl w:val="0"/>
          <w:numId w:val="8"/>
        </w:numPr>
        <w:tabs>
          <w:tab w:val="left" w:pos="1134"/>
        </w:tabs>
        <w:spacing w:line="276" w:lineRule="auto"/>
        <w:ind w:left="0" w:firstLine="567"/>
        <w:contextualSpacing w:val="0"/>
        <w:jc w:val="both"/>
        <w:rPr>
          <w:sz w:val="27"/>
          <w:szCs w:val="27"/>
        </w:rPr>
      </w:pPr>
      <w:r w:rsidRPr="00A73221">
        <w:rPr>
          <w:sz w:val="27"/>
          <w:szCs w:val="27"/>
        </w:rPr>
        <w:t>за наявності інших обставин, що можуть викликати обґрунтований сумнів у його неупередженості.</w:t>
      </w:r>
    </w:p>
    <w:p w14:paraId="228F5101" w14:textId="6F7D532D" w:rsidR="00AE508F" w:rsidRPr="00A73221" w:rsidRDefault="00AE508F" w:rsidP="007E014D">
      <w:pPr>
        <w:pStyle w:val="a4"/>
        <w:numPr>
          <w:ilvl w:val="1"/>
          <w:numId w:val="7"/>
        </w:numPr>
        <w:tabs>
          <w:tab w:val="left" w:pos="1134"/>
        </w:tabs>
        <w:spacing w:line="276" w:lineRule="auto"/>
        <w:ind w:left="0" w:firstLine="567"/>
        <w:jc w:val="both"/>
        <w:rPr>
          <w:sz w:val="27"/>
          <w:szCs w:val="27"/>
        </w:rPr>
      </w:pPr>
      <w:r w:rsidRPr="00A73221">
        <w:rPr>
          <w:sz w:val="27"/>
          <w:szCs w:val="27"/>
        </w:rPr>
        <w:t>Член Комісії зобов'язаний невідкладно повідомити про обставини, передбачені пунктом 6 цього розділу, та не брати участі у розгляді до вирішення питання щодо можливості його подальшої участі. Учасник конфліктної ситуації має право повідомити про наявність таких обставин щодо члена Комісії. Питання про зміну персонального складу Комісії вирішується ректором Університету.</w:t>
      </w:r>
    </w:p>
    <w:p w14:paraId="6F234D48" w14:textId="71C33AB6" w:rsidR="00AE508F" w:rsidRPr="00A73221" w:rsidRDefault="00AE508F" w:rsidP="007E014D">
      <w:pPr>
        <w:pStyle w:val="a4"/>
        <w:numPr>
          <w:ilvl w:val="1"/>
          <w:numId w:val="7"/>
        </w:numPr>
        <w:tabs>
          <w:tab w:val="left" w:pos="1134"/>
        </w:tabs>
        <w:spacing w:line="276" w:lineRule="auto"/>
        <w:ind w:left="0" w:firstLine="567"/>
        <w:jc w:val="both"/>
        <w:rPr>
          <w:sz w:val="27"/>
          <w:szCs w:val="27"/>
        </w:rPr>
      </w:pPr>
      <w:r w:rsidRPr="00A73221">
        <w:rPr>
          <w:sz w:val="27"/>
          <w:szCs w:val="27"/>
        </w:rPr>
        <w:t>Голова Комісії визначається наказом ректора про її утворення. Секретар Комісії обирається Комісією з числа її членів на першому засіданні.</w:t>
      </w:r>
    </w:p>
    <w:p w14:paraId="3858ACA8" w14:textId="1725EA4A" w:rsidR="00AE508F" w:rsidRPr="00A73221" w:rsidRDefault="00AE508F" w:rsidP="007E014D">
      <w:pPr>
        <w:pStyle w:val="a4"/>
        <w:numPr>
          <w:ilvl w:val="1"/>
          <w:numId w:val="7"/>
        </w:numPr>
        <w:tabs>
          <w:tab w:val="left" w:pos="1134"/>
        </w:tabs>
        <w:spacing w:line="276" w:lineRule="auto"/>
        <w:ind w:left="0" w:firstLine="567"/>
        <w:jc w:val="both"/>
        <w:rPr>
          <w:sz w:val="27"/>
          <w:szCs w:val="27"/>
        </w:rPr>
      </w:pPr>
      <w:r w:rsidRPr="00A73221">
        <w:rPr>
          <w:sz w:val="27"/>
          <w:szCs w:val="27"/>
        </w:rPr>
        <w:t>Основними завданнями Комісії є:</w:t>
      </w:r>
    </w:p>
    <w:p w14:paraId="3CE47948" w14:textId="3EED573D" w:rsidR="00AE508F" w:rsidRPr="00A73221" w:rsidRDefault="00AE508F" w:rsidP="007E014D">
      <w:pPr>
        <w:pStyle w:val="a4"/>
        <w:numPr>
          <w:ilvl w:val="0"/>
          <w:numId w:val="9"/>
        </w:numPr>
        <w:tabs>
          <w:tab w:val="left" w:pos="1134"/>
        </w:tabs>
        <w:spacing w:line="276" w:lineRule="auto"/>
        <w:ind w:left="0" w:firstLine="567"/>
        <w:contextualSpacing w:val="0"/>
        <w:jc w:val="both"/>
        <w:rPr>
          <w:sz w:val="27"/>
          <w:szCs w:val="27"/>
        </w:rPr>
      </w:pPr>
      <w:r w:rsidRPr="00A73221">
        <w:rPr>
          <w:sz w:val="27"/>
          <w:szCs w:val="27"/>
        </w:rPr>
        <w:t>з'ясування обставин виникнення та розвитку конфліктної ситуації;</w:t>
      </w:r>
    </w:p>
    <w:p w14:paraId="240D873D" w14:textId="650601E9" w:rsidR="00AE508F" w:rsidRPr="00A73221" w:rsidRDefault="00AE508F" w:rsidP="007E014D">
      <w:pPr>
        <w:pStyle w:val="a4"/>
        <w:numPr>
          <w:ilvl w:val="0"/>
          <w:numId w:val="9"/>
        </w:numPr>
        <w:tabs>
          <w:tab w:val="left" w:pos="1134"/>
        </w:tabs>
        <w:spacing w:line="276" w:lineRule="auto"/>
        <w:ind w:left="0" w:firstLine="567"/>
        <w:contextualSpacing w:val="0"/>
        <w:jc w:val="both"/>
        <w:rPr>
          <w:sz w:val="27"/>
          <w:szCs w:val="27"/>
        </w:rPr>
      </w:pPr>
      <w:r w:rsidRPr="00A73221">
        <w:rPr>
          <w:sz w:val="27"/>
          <w:szCs w:val="27"/>
        </w:rPr>
        <w:t>дослідження обставин, викладених у повідомленні, пояснень його учасників, документів та інших матеріалів;</w:t>
      </w:r>
    </w:p>
    <w:p w14:paraId="3609FEF6" w14:textId="6B5EC354" w:rsidR="00AE508F" w:rsidRPr="00A73221" w:rsidRDefault="00AE508F" w:rsidP="007E014D">
      <w:pPr>
        <w:pStyle w:val="a4"/>
        <w:numPr>
          <w:ilvl w:val="0"/>
          <w:numId w:val="9"/>
        </w:numPr>
        <w:tabs>
          <w:tab w:val="left" w:pos="1134"/>
        </w:tabs>
        <w:spacing w:line="276" w:lineRule="auto"/>
        <w:ind w:left="0" w:firstLine="567"/>
        <w:contextualSpacing w:val="0"/>
        <w:jc w:val="both"/>
        <w:rPr>
          <w:sz w:val="27"/>
          <w:szCs w:val="27"/>
        </w:rPr>
      </w:pPr>
      <w:r w:rsidRPr="00A73221">
        <w:rPr>
          <w:sz w:val="27"/>
          <w:szCs w:val="27"/>
        </w:rPr>
        <w:t>отримання та оцінювання інформації від осіб, яким можуть бути відомі обставини конфліктної ситуації;</w:t>
      </w:r>
    </w:p>
    <w:p w14:paraId="3886E801" w14:textId="0BF17846" w:rsidR="00AE508F" w:rsidRPr="00A73221" w:rsidRDefault="00AE508F" w:rsidP="007E014D">
      <w:pPr>
        <w:pStyle w:val="a4"/>
        <w:numPr>
          <w:ilvl w:val="0"/>
          <w:numId w:val="9"/>
        </w:numPr>
        <w:tabs>
          <w:tab w:val="left" w:pos="1134"/>
        </w:tabs>
        <w:spacing w:line="276" w:lineRule="auto"/>
        <w:ind w:left="0" w:firstLine="567"/>
        <w:contextualSpacing w:val="0"/>
        <w:jc w:val="both"/>
        <w:rPr>
          <w:sz w:val="27"/>
          <w:szCs w:val="27"/>
        </w:rPr>
      </w:pPr>
      <w:r w:rsidRPr="00A73221">
        <w:rPr>
          <w:sz w:val="27"/>
          <w:szCs w:val="27"/>
        </w:rPr>
        <w:t>встановлення обставин, що мають значення для розгляду та врегулювання конфліктної ситуації;</w:t>
      </w:r>
    </w:p>
    <w:p w14:paraId="2A7F3087" w14:textId="1232100B" w:rsidR="00AE508F" w:rsidRPr="00A73221" w:rsidRDefault="00AE508F" w:rsidP="007E014D">
      <w:pPr>
        <w:pStyle w:val="a4"/>
        <w:numPr>
          <w:ilvl w:val="0"/>
          <w:numId w:val="9"/>
        </w:numPr>
        <w:tabs>
          <w:tab w:val="left" w:pos="1134"/>
        </w:tabs>
        <w:spacing w:line="276" w:lineRule="auto"/>
        <w:ind w:left="0" w:firstLine="567"/>
        <w:contextualSpacing w:val="0"/>
        <w:jc w:val="both"/>
        <w:rPr>
          <w:sz w:val="27"/>
          <w:szCs w:val="27"/>
        </w:rPr>
      </w:pPr>
      <w:r w:rsidRPr="00A73221">
        <w:rPr>
          <w:sz w:val="27"/>
          <w:szCs w:val="27"/>
        </w:rPr>
        <w:t>визначення причин та умов, що сприяли виникненню або розвитку конфліктної ситуації;</w:t>
      </w:r>
    </w:p>
    <w:p w14:paraId="6C756D6D" w14:textId="4E0DBED3" w:rsidR="00AE508F" w:rsidRPr="00A73221" w:rsidRDefault="00AE508F" w:rsidP="007E014D">
      <w:pPr>
        <w:pStyle w:val="a4"/>
        <w:numPr>
          <w:ilvl w:val="0"/>
          <w:numId w:val="9"/>
        </w:numPr>
        <w:tabs>
          <w:tab w:val="left" w:pos="1134"/>
        </w:tabs>
        <w:spacing w:line="276" w:lineRule="auto"/>
        <w:ind w:left="0" w:firstLine="567"/>
        <w:contextualSpacing w:val="0"/>
        <w:jc w:val="both"/>
        <w:rPr>
          <w:sz w:val="27"/>
          <w:szCs w:val="27"/>
        </w:rPr>
      </w:pPr>
      <w:r w:rsidRPr="00A73221">
        <w:rPr>
          <w:sz w:val="27"/>
          <w:szCs w:val="27"/>
        </w:rPr>
        <w:t>підготовка висновку за результатами розгляду;</w:t>
      </w:r>
    </w:p>
    <w:p w14:paraId="6FF3EC40" w14:textId="77777777" w:rsidR="00AE508F" w:rsidRPr="00A73221" w:rsidRDefault="00AE508F" w:rsidP="007E014D">
      <w:pPr>
        <w:pStyle w:val="a4"/>
        <w:numPr>
          <w:ilvl w:val="0"/>
          <w:numId w:val="9"/>
        </w:numPr>
        <w:tabs>
          <w:tab w:val="left" w:pos="1134"/>
        </w:tabs>
        <w:spacing w:line="276" w:lineRule="auto"/>
        <w:ind w:left="0" w:firstLine="567"/>
        <w:contextualSpacing w:val="0"/>
        <w:jc w:val="both"/>
        <w:rPr>
          <w:sz w:val="27"/>
          <w:szCs w:val="27"/>
        </w:rPr>
      </w:pPr>
      <w:r w:rsidRPr="00A73221">
        <w:rPr>
          <w:sz w:val="27"/>
          <w:szCs w:val="27"/>
        </w:rPr>
        <w:lastRenderedPageBreak/>
        <w:t>формування рекомендацій ректору Університету щодо способів та заходів врегулювання конфліктної ситуації.</w:t>
      </w:r>
    </w:p>
    <w:p w14:paraId="7BBB449D" w14:textId="6832112B" w:rsidR="00AE508F" w:rsidRPr="00A73221" w:rsidRDefault="00AE508F" w:rsidP="007E014D">
      <w:pPr>
        <w:pStyle w:val="a4"/>
        <w:numPr>
          <w:ilvl w:val="1"/>
          <w:numId w:val="7"/>
        </w:numPr>
        <w:tabs>
          <w:tab w:val="left" w:pos="1134"/>
        </w:tabs>
        <w:spacing w:line="276" w:lineRule="auto"/>
        <w:ind w:left="0" w:firstLine="567"/>
        <w:jc w:val="both"/>
        <w:rPr>
          <w:sz w:val="27"/>
          <w:szCs w:val="27"/>
        </w:rPr>
      </w:pPr>
      <w:r w:rsidRPr="00A73221">
        <w:rPr>
          <w:sz w:val="27"/>
          <w:szCs w:val="27"/>
        </w:rPr>
        <w:t>Для виконання своїх завдань Комісія має право:</w:t>
      </w:r>
    </w:p>
    <w:p w14:paraId="059EB08D" w14:textId="669FE03B" w:rsidR="00AE508F" w:rsidRPr="00A73221" w:rsidRDefault="00AE508F" w:rsidP="007E014D">
      <w:pPr>
        <w:pStyle w:val="a4"/>
        <w:numPr>
          <w:ilvl w:val="0"/>
          <w:numId w:val="10"/>
        </w:numPr>
        <w:tabs>
          <w:tab w:val="left" w:pos="1134"/>
        </w:tabs>
        <w:spacing w:line="276" w:lineRule="auto"/>
        <w:ind w:left="0" w:firstLine="567"/>
        <w:contextualSpacing w:val="0"/>
        <w:jc w:val="both"/>
        <w:rPr>
          <w:sz w:val="27"/>
          <w:szCs w:val="27"/>
        </w:rPr>
      </w:pPr>
      <w:r w:rsidRPr="00A73221">
        <w:rPr>
          <w:sz w:val="27"/>
          <w:szCs w:val="27"/>
        </w:rPr>
        <w:t>отримувати усні та письмові пояснення учасників конфліктної ситуації;</w:t>
      </w:r>
    </w:p>
    <w:p w14:paraId="1E6A1745" w14:textId="361FAE35" w:rsidR="00DE635F" w:rsidRPr="00A73221" w:rsidRDefault="00DE635F" w:rsidP="007E014D">
      <w:pPr>
        <w:pStyle w:val="a4"/>
        <w:numPr>
          <w:ilvl w:val="0"/>
          <w:numId w:val="10"/>
        </w:numPr>
        <w:tabs>
          <w:tab w:val="left" w:pos="1134"/>
        </w:tabs>
        <w:spacing w:line="276" w:lineRule="auto"/>
        <w:ind w:left="0" w:firstLine="567"/>
        <w:contextualSpacing w:val="0"/>
        <w:jc w:val="both"/>
        <w:rPr>
          <w:sz w:val="27"/>
          <w:szCs w:val="27"/>
        </w:rPr>
      </w:pPr>
      <w:r w:rsidRPr="00A73221">
        <w:rPr>
          <w:sz w:val="27"/>
          <w:szCs w:val="27"/>
        </w:rPr>
        <w:t>отримувати та досліджувати документи, матеріали та іншу інформацію, необхідну для розгляду;</w:t>
      </w:r>
    </w:p>
    <w:p w14:paraId="33E7BE7B" w14:textId="77777777" w:rsidR="00AE508F" w:rsidRPr="00A73221" w:rsidRDefault="00AE508F" w:rsidP="007E014D">
      <w:pPr>
        <w:pStyle w:val="a4"/>
        <w:numPr>
          <w:ilvl w:val="0"/>
          <w:numId w:val="10"/>
        </w:numPr>
        <w:tabs>
          <w:tab w:val="left" w:pos="1134"/>
        </w:tabs>
        <w:spacing w:line="276" w:lineRule="auto"/>
        <w:ind w:left="0" w:firstLine="567"/>
        <w:contextualSpacing w:val="0"/>
        <w:jc w:val="both"/>
        <w:rPr>
          <w:sz w:val="27"/>
          <w:szCs w:val="27"/>
        </w:rPr>
      </w:pPr>
      <w:r w:rsidRPr="00A73221">
        <w:rPr>
          <w:sz w:val="27"/>
          <w:szCs w:val="27"/>
        </w:rPr>
        <w:t>запрошувати та заслуховувати інших осіб, яким можуть бути відомі обставини конфліктної ситуації;</w:t>
      </w:r>
    </w:p>
    <w:p w14:paraId="5C83436F" w14:textId="77777777" w:rsidR="00AE508F" w:rsidRPr="00A73221" w:rsidRDefault="00AE508F" w:rsidP="007E014D">
      <w:pPr>
        <w:pStyle w:val="a4"/>
        <w:numPr>
          <w:ilvl w:val="0"/>
          <w:numId w:val="10"/>
        </w:numPr>
        <w:tabs>
          <w:tab w:val="left" w:pos="1134"/>
        </w:tabs>
        <w:spacing w:line="276" w:lineRule="auto"/>
        <w:ind w:left="0" w:firstLine="567"/>
        <w:contextualSpacing w:val="0"/>
        <w:jc w:val="both"/>
        <w:rPr>
          <w:sz w:val="27"/>
          <w:szCs w:val="27"/>
        </w:rPr>
      </w:pPr>
      <w:r w:rsidRPr="00A73221">
        <w:rPr>
          <w:sz w:val="27"/>
          <w:szCs w:val="27"/>
        </w:rPr>
        <w:t>звертатися до структурних підрозділів та працівників Університету щодо надання інформації і матеріалів, необхідних для розгляду;</w:t>
      </w:r>
    </w:p>
    <w:p w14:paraId="32BECF7E" w14:textId="77777777" w:rsidR="00AE508F" w:rsidRPr="00A73221" w:rsidRDefault="00AE508F" w:rsidP="007E014D">
      <w:pPr>
        <w:pStyle w:val="a4"/>
        <w:numPr>
          <w:ilvl w:val="0"/>
          <w:numId w:val="10"/>
        </w:numPr>
        <w:tabs>
          <w:tab w:val="left" w:pos="1134"/>
        </w:tabs>
        <w:spacing w:line="276" w:lineRule="auto"/>
        <w:ind w:left="0" w:firstLine="567"/>
        <w:contextualSpacing w:val="0"/>
        <w:jc w:val="both"/>
        <w:rPr>
          <w:sz w:val="27"/>
          <w:szCs w:val="27"/>
        </w:rPr>
      </w:pPr>
      <w:r w:rsidRPr="00A73221">
        <w:rPr>
          <w:sz w:val="27"/>
          <w:szCs w:val="27"/>
        </w:rPr>
        <w:t>залучати відповідно до пункту 5 цього розділу експертів та інших фахівців;</w:t>
      </w:r>
    </w:p>
    <w:p w14:paraId="5D2AEA44" w14:textId="77777777" w:rsidR="00AE508F" w:rsidRPr="00A73221" w:rsidRDefault="00AE508F" w:rsidP="007E014D">
      <w:pPr>
        <w:pStyle w:val="a4"/>
        <w:numPr>
          <w:ilvl w:val="0"/>
          <w:numId w:val="10"/>
        </w:numPr>
        <w:tabs>
          <w:tab w:val="left" w:pos="1134"/>
        </w:tabs>
        <w:spacing w:line="276" w:lineRule="auto"/>
        <w:ind w:left="0" w:firstLine="567"/>
        <w:contextualSpacing w:val="0"/>
        <w:jc w:val="both"/>
        <w:rPr>
          <w:sz w:val="27"/>
          <w:szCs w:val="27"/>
        </w:rPr>
      </w:pPr>
      <w:r w:rsidRPr="00A73221">
        <w:rPr>
          <w:sz w:val="27"/>
          <w:szCs w:val="27"/>
        </w:rPr>
        <w:t>обговорювати з учасниками можливі способи врегулювання конфліктної ситуації;</w:t>
      </w:r>
    </w:p>
    <w:p w14:paraId="526A1635" w14:textId="77777777" w:rsidR="00AE508F" w:rsidRPr="00A73221" w:rsidRDefault="00AE508F" w:rsidP="007E014D">
      <w:pPr>
        <w:pStyle w:val="a4"/>
        <w:numPr>
          <w:ilvl w:val="0"/>
          <w:numId w:val="10"/>
        </w:numPr>
        <w:tabs>
          <w:tab w:val="left" w:pos="1134"/>
        </w:tabs>
        <w:spacing w:line="276" w:lineRule="auto"/>
        <w:ind w:left="0" w:firstLine="567"/>
        <w:contextualSpacing w:val="0"/>
        <w:jc w:val="both"/>
        <w:rPr>
          <w:sz w:val="27"/>
          <w:szCs w:val="27"/>
        </w:rPr>
      </w:pPr>
      <w:r w:rsidRPr="00A73221">
        <w:rPr>
          <w:sz w:val="27"/>
          <w:szCs w:val="27"/>
        </w:rPr>
        <w:t>надавати ректору рекомендації щодо заходів, необхідних для її врегулювання.</w:t>
      </w:r>
    </w:p>
    <w:p w14:paraId="4AE2D17C" w14:textId="77606909" w:rsidR="00AE508F" w:rsidRPr="00A73221" w:rsidRDefault="00AE508F" w:rsidP="007E014D">
      <w:pPr>
        <w:pStyle w:val="a4"/>
        <w:numPr>
          <w:ilvl w:val="1"/>
          <w:numId w:val="7"/>
        </w:numPr>
        <w:tabs>
          <w:tab w:val="left" w:pos="1134"/>
        </w:tabs>
        <w:spacing w:line="276" w:lineRule="auto"/>
        <w:ind w:left="0" w:firstLine="567"/>
        <w:jc w:val="both"/>
        <w:rPr>
          <w:sz w:val="27"/>
          <w:szCs w:val="27"/>
        </w:rPr>
      </w:pPr>
      <w:r w:rsidRPr="00A73221">
        <w:rPr>
          <w:sz w:val="27"/>
          <w:szCs w:val="27"/>
        </w:rPr>
        <w:t>Комісія не здійснює повноважень правоохоронних органів або суду, не встановлює наявності складу адміністративного чи кримінального правопорушення та не вирішує питання про притягнення особи до юридичної відповідальності.</w:t>
      </w:r>
    </w:p>
    <w:p w14:paraId="7A8B60E7" w14:textId="707398C8" w:rsidR="00AE508F" w:rsidRPr="00A73221" w:rsidRDefault="00AE508F" w:rsidP="007E014D">
      <w:pPr>
        <w:pStyle w:val="a4"/>
        <w:numPr>
          <w:ilvl w:val="1"/>
          <w:numId w:val="7"/>
        </w:numPr>
        <w:tabs>
          <w:tab w:val="left" w:pos="1134"/>
        </w:tabs>
        <w:spacing w:line="276" w:lineRule="auto"/>
        <w:ind w:left="0" w:firstLine="567"/>
        <w:jc w:val="both"/>
        <w:rPr>
          <w:sz w:val="27"/>
          <w:szCs w:val="27"/>
        </w:rPr>
      </w:pPr>
      <w:r w:rsidRPr="00A73221">
        <w:rPr>
          <w:sz w:val="27"/>
          <w:szCs w:val="27"/>
        </w:rPr>
        <w:t>Основною формою роботи Комісії є засідання, що можуть проводитися в очній, дистанційній або змішаній формі.</w:t>
      </w:r>
    </w:p>
    <w:p w14:paraId="50117C79" w14:textId="764C957A" w:rsidR="00AE508F" w:rsidRPr="00A73221" w:rsidRDefault="00AE508F" w:rsidP="007E014D">
      <w:pPr>
        <w:pStyle w:val="a4"/>
        <w:numPr>
          <w:ilvl w:val="1"/>
          <w:numId w:val="7"/>
        </w:numPr>
        <w:tabs>
          <w:tab w:val="left" w:pos="1134"/>
        </w:tabs>
        <w:spacing w:line="276" w:lineRule="auto"/>
        <w:ind w:left="0" w:firstLine="567"/>
        <w:jc w:val="both"/>
        <w:rPr>
          <w:sz w:val="27"/>
          <w:szCs w:val="27"/>
        </w:rPr>
      </w:pPr>
      <w:r w:rsidRPr="00A73221">
        <w:rPr>
          <w:sz w:val="27"/>
          <w:szCs w:val="27"/>
        </w:rPr>
        <w:t>Засідання Комісії є правомочним, якщо в ньому бере участь не менше двох третин її складу, які мають право брати участь у розгляді відповідної конфліктної ситуації.</w:t>
      </w:r>
    </w:p>
    <w:p w14:paraId="49E0FFDA" w14:textId="4924A4FD" w:rsidR="00AE508F" w:rsidRPr="00A73221" w:rsidRDefault="00AE508F" w:rsidP="007E014D">
      <w:pPr>
        <w:pStyle w:val="a4"/>
        <w:numPr>
          <w:ilvl w:val="1"/>
          <w:numId w:val="7"/>
        </w:numPr>
        <w:tabs>
          <w:tab w:val="left" w:pos="1134"/>
        </w:tabs>
        <w:spacing w:line="276" w:lineRule="auto"/>
        <w:ind w:left="0" w:firstLine="567"/>
        <w:jc w:val="both"/>
        <w:rPr>
          <w:sz w:val="27"/>
          <w:szCs w:val="27"/>
        </w:rPr>
      </w:pPr>
      <w:r w:rsidRPr="00A73221">
        <w:rPr>
          <w:sz w:val="27"/>
          <w:szCs w:val="27"/>
        </w:rPr>
        <w:t>Рішення Комісії приймаються відкритим голосуванням простою більшістю голосів членів Комісії, які беруть участь у засіданні та мають право голосу. У разі рівного розподілу голосів вирішальним є голос голови Комісії.</w:t>
      </w:r>
    </w:p>
    <w:p w14:paraId="57C43C7D" w14:textId="038FF7A0" w:rsidR="00AE508F" w:rsidRPr="00A73221" w:rsidRDefault="00AE508F" w:rsidP="007E014D">
      <w:pPr>
        <w:pStyle w:val="a4"/>
        <w:numPr>
          <w:ilvl w:val="1"/>
          <w:numId w:val="7"/>
        </w:numPr>
        <w:tabs>
          <w:tab w:val="left" w:pos="1134"/>
        </w:tabs>
        <w:spacing w:line="276" w:lineRule="auto"/>
        <w:ind w:left="0" w:firstLine="567"/>
        <w:jc w:val="both"/>
        <w:rPr>
          <w:sz w:val="27"/>
          <w:szCs w:val="27"/>
        </w:rPr>
      </w:pPr>
      <w:r w:rsidRPr="00A73221">
        <w:rPr>
          <w:sz w:val="27"/>
          <w:szCs w:val="27"/>
        </w:rPr>
        <w:t>Засідання Комісії оформлюється протоколом, який підписується головою та секретарем Комісії.</w:t>
      </w:r>
    </w:p>
    <w:p w14:paraId="1E516FA3" w14:textId="04DA8630" w:rsidR="00AE508F" w:rsidRPr="00A73221" w:rsidRDefault="00AE508F" w:rsidP="007E014D">
      <w:pPr>
        <w:pStyle w:val="a4"/>
        <w:numPr>
          <w:ilvl w:val="1"/>
          <w:numId w:val="7"/>
        </w:numPr>
        <w:tabs>
          <w:tab w:val="left" w:pos="1134"/>
        </w:tabs>
        <w:spacing w:line="276" w:lineRule="auto"/>
        <w:ind w:left="0" w:firstLine="567"/>
        <w:jc w:val="both"/>
        <w:rPr>
          <w:sz w:val="27"/>
          <w:szCs w:val="27"/>
        </w:rPr>
      </w:pPr>
      <w:r w:rsidRPr="00A73221">
        <w:rPr>
          <w:sz w:val="27"/>
          <w:szCs w:val="27"/>
        </w:rPr>
        <w:t>Член Комісії, який не погоджується з прийнятим рішенням або висновком, має право викласти окрему думку в письмовій формі, яка долучається до матеріалів розгляду.</w:t>
      </w:r>
    </w:p>
    <w:p w14:paraId="4E5A8414" w14:textId="77777777" w:rsidR="00DE635F" w:rsidRPr="00A73221" w:rsidRDefault="00DE635F" w:rsidP="00DE635F">
      <w:pPr>
        <w:pStyle w:val="a4"/>
        <w:tabs>
          <w:tab w:val="left" w:pos="1134"/>
        </w:tabs>
        <w:spacing w:line="276" w:lineRule="auto"/>
        <w:ind w:left="567"/>
        <w:jc w:val="both"/>
        <w:rPr>
          <w:sz w:val="27"/>
          <w:szCs w:val="27"/>
        </w:rPr>
      </w:pPr>
    </w:p>
    <w:p w14:paraId="35348D18" w14:textId="0189C64A" w:rsidR="00AE508F" w:rsidRPr="00A73221" w:rsidRDefault="00AE508F" w:rsidP="00DE635F">
      <w:pPr>
        <w:pStyle w:val="10"/>
        <w:spacing w:before="0" w:beforeAutospacing="0" w:after="0" w:afterAutospacing="0" w:line="276" w:lineRule="auto"/>
        <w:jc w:val="center"/>
        <w:rPr>
          <w:sz w:val="27"/>
          <w:szCs w:val="27"/>
        </w:rPr>
      </w:pPr>
      <w:r w:rsidRPr="00A73221">
        <w:rPr>
          <w:sz w:val="27"/>
          <w:szCs w:val="27"/>
        </w:rPr>
        <w:t>IV. Подання повідомлення про конфліктну ситуацію</w:t>
      </w:r>
    </w:p>
    <w:p w14:paraId="4DD74E6D" w14:textId="674109ED" w:rsidR="00DE635F" w:rsidRPr="00A73221" w:rsidRDefault="00DE635F" w:rsidP="00AE508F">
      <w:pPr>
        <w:spacing w:line="276" w:lineRule="auto"/>
        <w:jc w:val="both"/>
        <w:rPr>
          <w:sz w:val="27"/>
          <w:szCs w:val="27"/>
        </w:rPr>
      </w:pPr>
    </w:p>
    <w:p w14:paraId="3C159322" w14:textId="2B55A9F8" w:rsidR="00AE508F" w:rsidRPr="00A73221" w:rsidRDefault="00AE508F" w:rsidP="006544F4">
      <w:pPr>
        <w:pStyle w:val="a4"/>
        <w:numPr>
          <w:ilvl w:val="0"/>
          <w:numId w:val="11"/>
        </w:numPr>
        <w:spacing w:line="276" w:lineRule="auto"/>
        <w:ind w:left="567" w:firstLine="0"/>
        <w:jc w:val="both"/>
        <w:rPr>
          <w:sz w:val="27"/>
          <w:szCs w:val="27"/>
        </w:rPr>
      </w:pPr>
      <w:r w:rsidRPr="00A73221">
        <w:rPr>
          <w:sz w:val="27"/>
          <w:szCs w:val="27"/>
        </w:rPr>
        <w:t>Особа, яка вважає, що виникла конфліктна ситуація, пов'язана з діяльністю Університету та потребує розгляду і врегулювання відповідно до цього Положення, має право подати повідомлення на ім'я ректора Університету.</w:t>
      </w:r>
    </w:p>
    <w:p w14:paraId="22BA48C9" w14:textId="19874E32" w:rsidR="00AE508F" w:rsidRPr="00A73221" w:rsidRDefault="00AE508F" w:rsidP="006544F4">
      <w:pPr>
        <w:pStyle w:val="a4"/>
        <w:numPr>
          <w:ilvl w:val="0"/>
          <w:numId w:val="11"/>
        </w:numPr>
        <w:spacing w:line="276" w:lineRule="auto"/>
        <w:ind w:left="567" w:hanging="76"/>
        <w:jc w:val="both"/>
        <w:rPr>
          <w:sz w:val="27"/>
          <w:szCs w:val="27"/>
        </w:rPr>
      </w:pPr>
      <w:r w:rsidRPr="00A73221">
        <w:rPr>
          <w:sz w:val="27"/>
          <w:szCs w:val="27"/>
        </w:rPr>
        <w:lastRenderedPageBreak/>
        <w:t xml:space="preserve">Повідомлення подається у письмовій або електронній формі та має </w:t>
      </w:r>
      <w:bookmarkStart w:id="0" w:name="_GoBack"/>
      <w:bookmarkEnd w:id="0"/>
      <w:r w:rsidRPr="00A73221">
        <w:rPr>
          <w:sz w:val="27"/>
          <w:szCs w:val="27"/>
        </w:rPr>
        <w:t>містити:</w:t>
      </w:r>
    </w:p>
    <w:p w14:paraId="5F86FACB" w14:textId="77777777" w:rsidR="00AE508F" w:rsidRPr="00A73221" w:rsidRDefault="00AE508F" w:rsidP="007E014D">
      <w:pPr>
        <w:pStyle w:val="a4"/>
        <w:numPr>
          <w:ilvl w:val="0"/>
          <w:numId w:val="12"/>
        </w:numPr>
        <w:tabs>
          <w:tab w:val="left" w:pos="1134"/>
        </w:tabs>
        <w:spacing w:line="276" w:lineRule="auto"/>
        <w:ind w:left="0" w:firstLine="567"/>
        <w:contextualSpacing w:val="0"/>
        <w:jc w:val="both"/>
        <w:rPr>
          <w:sz w:val="27"/>
          <w:szCs w:val="27"/>
        </w:rPr>
      </w:pPr>
      <w:r w:rsidRPr="00A73221">
        <w:rPr>
          <w:sz w:val="27"/>
          <w:szCs w:val="27"/>
        </w:rPr>
        <w:t>прізвище, власне ім'я заявника та його контактні дані;</w:t>
      </w:r>
    </w:p>
    <w:p w14:paraId="58502B4A" w14:textId="77777777" w:rsidR="00AE508F" w:rsidRPr="00A73221" w:rsidRDefault="00AE508F" w:rsidP="007E014D">
      <w:pPr>
        <w:pStyle w:val="a4"/>
        <w:numPr>
          <w:ilvl w:val="0"/>
          <w:numId w:val="12"/>
        </w:numPr>
        <w:tabs>
          <w:tab w:val="left" w:pos="1134"/>
        </w:tabs>
        <w:spacing w:line="276" w:lineRule="auto"/>
        <w:ind w:left="0" w:firstLine="567"/>
        <w:contextualSpacing w:val="0"/>
        <w:jc w:val="both"/>
        <w:rPr>
          <w:sz w:val="27"/>
          <w:szCs w:val="27"/>
        </w:rPr>
      </w:pPr>
      <w:r w:rsidRPr="00A73221">
        <w:rPr>
          <w:sz w:val="27"/>
          <w:szCs w:val="27"/>
        </w:rPr>
        <w:t>відомості про особу, щодо якої подано повідомлення, якщо вона відома;</w:t>
      </w:r>
    </w:p>
    <w:p w14:paraId="1699A527" w14:textId="77777777" w:rsidR="00AE508F" w:rsidRPr="00A73221" w:rsidRDefault="00AE508F" w:rsidP="007E014D">
      <w:pPr>
        <w:pStyle w:val="a4"/>
        <w:numPr>
          <w:ilvl w:val="0"/>
          <w:numId w:val="12"/>
        </w:numPr>
        <w:tabs>
          <w:tab w:val="left" w:pos="1134"/>
        </w:tabs>
        <w:spacing w:line="276" w:lineRule="auto"/>
        <w:ind w:left="0" w:firstLine="567"/>
        <w:contextualSpacing w:val="0"/>
        <w:jc w:val="both"/>
        <w:rPr>
          <w:sz w:val="27"/>
          <w:szCs w:val="27"/>
        </w:rPr>
      </w:pPr>
      <w:r w:rsidRPr="00A73221">
        <w:rPr>
          <w:sz w:val="27"/>
          <w:szCs w:val="27"/>
        </w:rPr>
        <w:t>виклад обставин виникнення та розвитку конфліктної ситуації;</w:t>
      </w:r>
    </w:p>
    <w:p w14:paraId="1F6198E5" w14:textId="77777777" w:rsidR="00AE508F" w:rsidRPr="00A73221" w:rsidRDefault="00AE508F" w:rsidP="007E014D">
      <w:pPr>
        <w:pStyle w:val="a4"/>
        <w:numPr>
          <w:ilvl w:val="0"/>
          <w:numId w:val="12"/>
        </w:numPr>
        <w:tabs>
          <w:tab w:val="left" w:pos="1134"/>
        </w:tabs>
        <w:spacing w:line="276" w:lineRule="auto"/>
        <w:ind w:left="0" w:firstLine="567"/>
        <w:contextualSpacing w:val="0"/>
        <w:jc w:val="both"/>
        <w:rPr>
          <w:sz w:val="27"/>
          <w:szCs w:val="27"/>
        </w:rPr>
      </w:pPr>
      <w:r w:rsidRPr="00A73221">
        <w:rPr>
          <w:sz w:val="27"/>
          <w:szCs w:val="27"/>
        </w:rPr>
        <w:t>відомості про дії, бездіяльність, рішення або інші обставини, які, на думку заявника, мають значення для виникнення або розвитку конфліктної ситуації;</w:t>
      </w:r>
    </w:p>
    <w:p w14:paraId="7E3346DB" w14:textId="77777777" w:rsidR="00AE508F" w:rsidRPr="00A73221" w:rsidRDefault="00AE508F" w:rsidP="007E014D">
      <w:pPr>
        <w:pStyle w:val="a4"/>
        <w:numPr>
          <w:ilvl w:val="0"/>
          <w:numId w:val="12"/>
        </w:numPr>
        <w:tabs>
          <w:tab w:val="left" w:pos="1134"/>
        </w:tabs>
        <w:spacing w:line="276" w:lineRule="auto"/>
        <w:ind w:left="0" w:firstLine="567"/>
        <w:contextualSpacing w:val="0"/>
        <w:jc w:val="both"/>
        <w:rPr>
          <w:sz w:val="27"/>
          <w:szCs w:val="27"/>
        </w:rPr>
      </w:pPr>
      <w:r w:rsidRPr="00A73221">
        <w:rPr>
          <w:sz w:val="27"/>
          <w:szCs w:val="27"/>
        </w:rPr>
        <w:t>відомості про інших осіб, яким можуть бути відомі обставини конфліктної ситуації, за їх наявності;</w:t>
      </w:r>
    </w:p>
    <w:p w14:paraId="10322C35" w14:textId="77777777" w:rsidR="00AE508F" w:rsidRPr="00A73221" w:rsidRDefault="00AE508F" w:rsidP="007E014D">
      <w:pPr>
        <w:pStyle w:val="a4"/>
        <w:numPr>
          <w:ilvl w:val="0"/>
          <w:numId w:val="12"/>
        </w:numPr>
        <w:tabs>
          <w:tab w:val="left" w:pos="1134"/>
        </w:tabs>
        <w:spacing w:line="276" w:lineRule="auto"/>
        <w:ind w:left="0" w:firstLine="567"/>
        <w:contextualSpacing w:val="0"/>
        <w:jc w:val="both"/>
        <w:rPr>
          <w:sz w:val="27"/>
          <w:szCs w:val="27"/>
        </w:rPr>
      </w:pPr>
      <w:r w:rsidRPr="00A73221">
        <w:rPr>
          <w:sz w:val="27"/>
          <w:szCs w:val="27"/>
        </w:rPr>
        <w:t>документи та інші матеріали, що стосуються конфліктної ситуації, за їх наявності;</w:t>
      </w:r>
    </w:p>
    <w:p w14:paraId="6FD6AF6A" w14:textId="77777777" w:rsidR="00AE508F" w:rsidRPr="00A73221" w:rsidRDefault="00AE508F" w:rsidP="007E014D">
      <w:pPr>
        <w:pStyle w:val="a4"/>
        <w:numPr>
          <w:ilvl w:val="0"/>
          <w:numId w:val="12"/>
        </w:numPr>
        <w:tabs>
          <w:tab w:val="left" w:pos="1134"/>
        </w:tabs>
        <w:spacing w:line="276" w:lineRule="auto"/>
        <w:ind w:left="0" w:firstLine="567"/>
        <w:contextualSpacing w:val="0"/>
        <w:jc w:val="both"/>
        <w:rPr>
          <w:sz w:val="27"/>
          <w:szCs w:val="27"/>
        </w:rPr>
      </w:pPr>
      <w:r w:rsidRPr="00A73221">
        <w:rPr>
          <w:sz w:val="27"/>
          <w:szCs w:val="27"/>
        </w:rPr>
        <w:t>інші відомості, які заявник вважає істотними для розгляду.</w:t>
      </w:r>
    </w:p>
    <w:p w14:paraId="1A145E43" w14:textId="5444A2D8" w:rsidR="00AE508F" w:rsidRPr="00A73221" w:rsidRDefault="00AE508F" w:rsidP="007E014D">
      <w:pPr>
        <w:pStyle w:val="a4"/>
        <w:numPr>
          <w:ilvl w:val="0"/>
          <w:numId w:val="11"/>
        </w:numPr>
        <w:tabs>
          <w:tab w:val="left" w:pos="1134"/>
        </w:tabs>
        <w:spacing w:line="276" w:lineRule="auto"/>
        <w:ind w:left="0" w:firstLine="567"/>
        <w:jc w:val="both"/>
        <w:rPr>
          <w:sz w:val="27"/>
          <w:szCs w:val="27"/>
        </w:rPr>
      </w:pPr>
      <w:r w:rsidRPr="00A73221">
        <w:rPr>
          <w:sz w:val="27"/>
          <w:szCs w:val="27"/>
        </w:rPr>
        <w:t>Повідомлення реєструється відповідно до встановленого в Університеті порядку ведення діловодства та передається ректору.</w:t>
      </w:r>
    </w:p>
    <w:p w14:paraId="1A70E16C" w14:textId="7CCDE294" w:rsidR="00AE508F" w:rsidRPr="00A73221" w:rsidRDefault="00AE508F" w:rsidP="007E014D">
      <w:pPr>
        <w:pStyle w:val="a4"/>
        <w:numPr>
          <w:ilvl w:val="0"/>
          <w:numId w:val="11"/>
        </w:numPr>
        <w:tabs>
          <w:tab w:val="left" w:pos="1134"/>
        </w:tabs>
        <w:spacing w:line="276" w:lineRule="auto"/>
        <w:ind w:left="0" w:firstLine="567"/>
        <w:jc w:val="both"/>
        <w:rPr>
          <w:sz w:val="27"/>
          <w:szCs w:val="27"/>
        </w:rPr>
      </w:pPr>
      <w:r w:rsidRPr="00A73221">
        <w:rPr>
          <w:sz w:val="27"/>
          <w:szCs w:val="27"/>
        </w:rPr>
        <w:t>Ректор попередньо оцінює предмет повідомлення виключно з метою визначення, чи належить порушене питання до сфери застосування цього Положення та чи не встановлено для його розгляду спеціального порядку.</w:t>
      </w:r>
    </w:p>
    <w:p w14:paraId="77849EBC" w14:textId="38FC91F0" w:rsidR="00AE508F" w:rsidRPr="00A73221" w:rsidRDefault="00AE508F" w:rsidP="007E014D">
      <w:pPr>
        <w:pStyle w:val="a4"/>
        <w:numPr>
          <w:ilvl w:val="0"/>
          <w:numId w:val="11"/>
        </w:numPr>
        <w:tabs>
          <w:tab w:val="left" w:pos="1134"/>
        </w:tabs>
        <w:spacing w:line="276" w:lineRule="auto"/>
        <w:ind w:left="0" w:firstLine="567"/>
        <w:jc w:val="both"/>
        <w:rPr>
          <w:sz w:val="27"/>
          <w:szCs w:val="27"/>
        </w:rPr>
      </w:pPr>
      <w:r w:rsidRPr="00A73221">
        <w:rPr>
          <w:sz w:val="27"/>
          <w:szCs w:val="27"/>
        </w:rPr>
        <w:t>Якщо порушене у повідомленні питання належить до сфери застосування цього Положення, ректор утворює Комісію відповідно до розділу III цього Положення та передає їй повідомлення і наявні матеріали для розгляду.</w:t>
      </w:r>
    </w:p>
    <w:p w14:paraId="35CA7C79" w14:textId="27BBD128" w:rsidR="00AE508F" w:rsidRPr="00A73221" w:rsidRDefault="00AE508F" w:rsidP="007E014D">
      <w:pPr>
        <w:pStyle w:val="a4"/>
        <w:numPr>
          <w:ilvl w:val="0"/>
          <w:numId w:val="11"/>
        </w:numPr>
        <w:tabs>
          <w:tab w:val="left" w:pos="1134"/>
        </w:tabs>
        <w:spacing w:line="276" w:lineRule="auto"/>
        <w:ind w:left="0" w:firstLine="567"/>
        <w:jc w:val="both"/>
        <w:rPr>
          <w:sz w:val="27"/>
          <w:szCs w:val="27"/>
        </w:rPr>
      </w:pPr>
      <w:r w:rsidRPr="00A73221">
        <w:rPr>
          <w:sz w:val="27"/>
          <w:szCs w:val="27"/>
        </w:rPr>
        <w:t>Якщо порушене у повідомленні питання належить до випадків, передбачених пунктом 6 розділу I цього Положення, його подальший розгляд здійснюється відповідно до належної спеціальної процедури.</w:t>
      </w:r>
    </w:p>
    <w:p w14:paraId="3415F045" w14:textId="539C9F0A" w:rsidR="00AE508F" w:rsidRPr="00A73221" w:rsidRDefault="00AE508F" w:rsidP="007E014D">
      <w:pPr>
        <w:pStyle w:val="a4"/>
        <w:numPr>
          <w:ilvl w:val="0"/>
          <w:numId w:val="11"/>
        </w:numPr>
        <w:tabs>
          <w:tab w:val="left" w:pos="1134"/>
        </w:tabs>
        <w:spacing w:line="276" w:lineRule="auto"/>
        <w:ind w:left="0" w:firstLine="567"/>
        <w:jc w:val="both"/>
        <w:rPr>
          <w:sz w:val="27"/>
          <w:szCs w:val="27"/>
        </w:rPr>
      </w:pPr>
      <w:r w:rsidRPr="00A73221">
        <w:rPr>
          <w:sz w:val="27"/>
          <w:szCs w:val="27"/>
        </w:rPr>
        <w:t>Якщо повідомлення містить одночасно декілька взаємопов'язаних питань, частина з яких належить до сфери застосування цього Положення, а частина підлягає розгляду за спеціальною процедурою, ректор визначає порядок їх подальшого розгляду з урахуванням предмета та взаємозв'язку відповідних питань.</w:t>
      </w:r>
    </w:p>
    <w:p w14:paraId="3A8E20AB" w14:textId="77777777" w:rsidR="00DE635F" w:rsidRPr="00A73221" w:rsidRDefault="00DE635F" w:rsidP="00DE635F">
      <w:pPr>
        <w:pStyle w:val="a4"/>
        <w:tabs>
          <w:tab w:val="left" w:pos="1134"/>
        </w:tabs>
        <w:spacing w:line="276" w:lineRule="auto"/>
        <w:ind w:left="567"/>
        <w:jc w:val="both"/>
        <w:rPr>
          <w:sz w:val="27"/>
          <w:szCs w:val="27"/>
        </w:rPr>
      </w:pPr>
    </w:p>
    <w:p w14:paraId="48AF5764" w14:textId="79881862" w:rsidR="00AE508F" w:rsidRPr="00A73221" w:rsidRDefault="00AE508F" w:rsidP="00DE635F">
      <w:pPr>
        <w:pStyle w:val="10"/>
        <w:spacing w:before="0" w:beforeAutospacing="0" w:after="0" w:afterAutospacing="0" w:line="276" w:lineRule="auto"/>
        <w:jc w:val="center"/>
        <w:rPr>
          <w:sz w:val="27"/>
          <w:szCs w:val="27"/>
        </w:rPr>
      </w:pPr>
      <w:r w:rsidRPr="00A73221">
        <w:rPr>
          <w:sz w:val="27"/>
          <w:szCs w:val="27"/>
        </w:rPr>
        <w:t>V. Розгляд конфліктної ситуації. Права та обов'язки учасників</w:t>
      </w:r>
    </w:p>
    <w:p w14:paraId="751C66C1" w14:textId="77777777" w:rsidR="00DE635F" w:rsidRPr="00A73221" w:rsidRDefault="00DE635F" w:rsidP="00AE508F">
      <w:pPr>
        <w:pStyle w:val="10"/>
        <w:spacing w:before="0" w:beforeAutospacing="0" w:after="0" w:afterAutospacing="0" w:line="276" w:lineRule="auto"/>
        <w:rPr>
          <w:sz w:val="27"/>
          <w:szCs w:val="27"/>
        </w:rPr>
      </w:pPr>
    </w:p>
    <w:p w14:paraId="09B86662" w14:textId="153CD59A" w:rsidR="00AE508F" w:rsidRPr="00A73221" w:rsidRDefault="00AE508F" w:rsidP="007E014D">
      <w:pPr>
        <w:pStyle w:val="a4"/>
        <w:numPr>
          <w:ilvl w:val="1"/>
          <w:numId w:val="13"/>
        </w:numPr>
        <w:tabs>
          <w:tab w:val="left" w:pos="1134"/>
        </w:tabs>
        <w:spacing w:line="276" w:lineRule="auto"/>
        <w:ind w:left="0" w:firstLine="567"/>
        <w:jc w:val="both"/>
        <w:rPr>
          <w:sz w:val="27"/>
          <w:szCs w:val="27"/>
        </w:rPr>
      </w:pPr>
      <w:r w:rsidRPr="00A73221">
        <w:rPr>
          <w:sz w:val="27"/>
          <w:szCs w:val="27"/>
        </w:rPr>
        <w:t>Розгляд конфліктної ситуації здійснюється з метою повного, всебічного та об'єктивного з'ясування обставин, викладених у повідомленні, дослідження пояснень, документів та інших матеріалів, установлення фактичних обставин конфліктної ситуації та підготовки рекомендацій щодо її врегулювання.</w:t>
      </w:r>
    </w:p>
    <w:p w14:paraId="023C62EC" w14:textId="18789730" w:rsidR="00AE508F" w:rsidRPr="00A73221" w:rsidRDefault="00AE508F" w:rsidP="007E014D">
      <w:pPr>
        <w:pStyle w:val="a4"/>
        <w:numPr>
          <w:ilvl w:val="1"/>
          <w:numId w:val="13"/>
        </w:numPr>
        <w:tabs>
          <w:tab w:val="left" w:pos="1134"/>
        </w:tabs>
        <w:spacing w:line="276" w:lineRule="auto"/>
        <w:ind w:left="0" w:firstLine="567"/>
        <w:jc w:val="both"/>
        <w:rPr>
          <w:sz w:val="27"/>
          <w:szCs w:val="27"/>
        </w:rPr>
      </w:pPr>
      <w:r w:rsidRPr="00A73221">
        <w:rPr>
          <w:sz w:val="27"/>
          <w:szCs w:val="27"/>
        </w:rPr>
        <w:t>Під час розгляду Комісія досліджує повідомлення та додані до нього матеріали, пояснення заявника, особи, щодо якої подано повідомлення, та інших осіб, а також документи й інформацію, отримані під час розгляду.</w:t>
      </w:r>
    </w:p>
    <w:p w14:paraId="168C3218" w14:textId="360B30A9" w:rsidR="00DE635F" w:rsidRPr="00A73221" w:rsidRDefault="00AE508F" w:rsidP="007E014D">
      <w:pPr>
        <w:pStyle w:val="a4"/>
        <w:numPr>
          <w:ilvl w:val="1"/>
          <w:numId w:val="13"/>
        </w:numPr>
        <w:tabs>
          <w:tab w:val="left" w:pos="1134"/>
        </w:tabs>
        <w:spacing w:line="276" w:lineRule="auto"/>
        <w:ind w:left="0" w:firstLine="567"/>
        <w:jc w:val="both"/>
        <w:rPr>
          <w:sz w:val="27"/>
          <w:szCs w:val="27"/>
        </w:rPr>
      </w:pPr>
      <w:r w:rsidRPr="00A73221">
        <w:rPr>
          <w:sz w:val="27"/>
          <w:szCs w:val="27"/>
        </w:rPr>
        <w:t>Заявник має право:</w:t>
      </w:r>
    </w:p>
    <w:p w14:paraId="0EB4EC3F" w14:textId="7EF0B2AB" w:rsidR="00AE508F" w:rsidRPr="00A73221" w:rsidRDefault="00AE508F" w:rsidP="007E014D">
      <w:pPr>
        <w:pStyle w:val="a4"/>
        <w:numPr>
          <w:ilvl w:val="0"/>
          <w:numId w:val="14"/>
        </w:numPr>
        <w:tabs>
          <w:tab w:val="left" w:pos="1134"/>
        </w:tabs>
        <w:spacing w:line="276" w:lineRule="auto"/>
        <w:ind w:left="0" w:firstLine="567"/>
        <w:jc w:val="both"/>
        <w:rPr>
          <w:sz w:val="27"/>
          <w:szCs w:val="27"/>
        </w:rPr>
      </w:pPr>
      <w:r w:rsidRPr="00A73221">
        <w:rPr>
          <w:sz w:val="27"/>
          <w:szCs w:val="27"/>
        </w:rPr>
        <w:t>бути поінформованим про порядок розгляду повідомлення;</w:t>
      </w:r>
    </w:p>
    <w:p w14:paraId="4DD7F1AC" w14:textId="65F2BAC7" w:rsidR="00AE508F" w:rsidRPr="00A73221" w:rsidRDefault="00AE508F" w:rsidP="007E014D">
      <w:pPr>
        <w:pStyle w:val="a4"/>
        <w:numPr>
          <w:ilvl w:val="0"/>
          <w:numId w:val="14"/>
        </w:numPr>
        <w:tabs>
          <w:tab w:val="left" w:pos="1134"/>
        </w:tabs>
        <w:spacing w:line="276" w:lineRule="auto"/>
        <w:ind w:left="0" w:firstLine="567"/>
        <w:jc w:val="both"/>
        <w:rPr>
          <w:sz w:val="27"/>
          <w:szCs w:val="27"/>
        </w:rPr>
      </w:pPr>
      <w:r w:rsidRPr="00A73221">
        <w:rPr>
          <w:sz w:val="27"/>
          <w:szCs w:val="27"/>
        </w:rPr>
        <w:lastRenderedPageBreak/>
        <w:t>надавати усні та письмові пояснення, документи та інші матеріали;</w:t>
      </w:r>
    </w:p>
    <w:p w14:paraId="705F2395" w14:textId="097AF570" w:rsidR="00AE508F" w:rsidRPr="00A73221" w:rsidRDefault="00AE508F" w:rsidP="007E014D">
      <w:pPr>
        <w:pStyle w:val="a4"/>
        <w:numPr>
          <w:ilvl w:val="0"/>
          <w:numId w:val="14"/>
        </w:numPr>
        <w:tabs>
          <w:tab w:val="left" w:pos="1134"/>
        </w:tabs>
        <w:spacing w:line="276" w:lineRule="auto"/>
        <w:ind w:left="0" w:firstLine="567"/>
        <w:jc w:val="both"/>
        <w:rPr>
          <w:sz w:val="27"/>
          <w:szCs w:val="27"/>
        </w:rPr>
      </w:pPr>
      <w:r w:rsidRPr="00A73221">
        <w:rPr>
          <w:sz w:val="27"/>
          <w:szCs w:val="27"/>
        </w:rPr>
        <w:t>повідомляти про осіб, яким можуть бути відомі обставини конфліктної ситуації;</w:t>
      </w:r>
    </w:p>
    <w:p w14:paraId="0CE4EBA4" w14:textId="498535B5" w:rsidR="00AE508F" w:rsidRPr="00A73221" w:rsidRDefault="00AE508F" w:rsidP="007E014D">
      <w:pPr>
        <w:pStyle w:val="a4"/>
        <w:numPr>
          <w:ilvl w:val="0"/>
          <w:numId w:val="14"/>
        </w:numPr>
        <w:tabs>
          <w:tab w:val="left" w:pos="1134"/>
        </w:tabs>
        <w:spacing w:line="276" w:lineRule="auto"/>
        <w:ind w:left="0" w:firstLine="567"/>
        <w:jc w:val="both"/>
        <w:rPr>
          <w:sz w:val="27"/>
          <w:szCs w:val="27"/>
        </w:rPr>
      </w:pPr>
      <w:r w:rsidRPr="00A73221">
        <w:rPr>
          <w:sz w:val="27"/>
          <w:szCs w:val="27"/>
        </w:rPr>
        <w:t>висловлювати свою позицію щодо обставин, які є предметом розгляду;</w:t>
      </w:r>
    </w:p>
    <w:p w14:paraId="4530A441" w14:textId="60E5CA98" w:rsidR="00AE508F" w:rsidRPr="00A73221" w:rsidRDefault="00AE508F" w:rsidP="007E014D">
      <w:pPr>
        <w:pStyle w:val="a4"/>
        <w:numPr>
          <w:ilvl w:val="0"/>
          <w:numId w:val="14"/>
        </w:numPr>
        <w:tabs>
          <w:tab w:val="left" w:pos="1134"/>
        </w:tabs>
        <w:spacing w:line="276" w:lineRule="auto"/>
        <w:ind w:left="0" w:firstLine="567"/>
        <w:jc w:val="both"/>
        <w:rPr>
          <w:sz w:val="27"/>
          <w:szCs w:val="27"/>
        </w:rPr>
      </w:pPr>
      <w:r w:rsidRPr="00A73221">
        <w:rPr>
          <w:sz w:val="27"/>
          <w:szCs w:val="27"/>
        </w:rPr>
        <w:t>ознайомлюватися з матеріалами розгляду в частині, що стосується його прав та законних інтересів, з урахуванням вимог законодавства щодо захисту персональних даних та інформації з обмеженим доступом;</w:t>
      </w:r>
    </w:p>
    <w:p w14:paraId="761A3BDC" w14:textId="012569CD" w:rsidR="00AE508F" w:rsidRPr="00A73221" w:rsidRDefault="00AE508F" w:rsidP="007E014D">
      <w:pPr>
        <w:pStyle w:val="a4"/>
        <w:numPr>
          <w:ilvl w:val="0"/>
          <w:numId w:val="14"/>
        </w:numPr>
        <w:tabs>
          <w:tab w:val="left" w:pos="1134"/>
        </w:tabs>
        <w:spacing w:line="276" w:lineRule="auto"/>
        <w:ind w:left="0" w:firstLine="567"/>
        <w:jc w:val="both"/>
        <w:rPr>
          <w:sz w:val="27"/>
          <w:szCs w:val="27"/>
        </w:rPr>
      </w:pPr>
      <w:r w:rsidRPr="00A73221">
        <w:rPr>
          <w:sz w:val="27"/>
          <w:szCs w:val="27"/>
        </w:rPr>
        <w:t>повідомляти про обставини, що можуть поставити під сумнів неупередженість члена Комісії;</w:t>
      </w:r>
    </w:p>
    <w:p w14:paraId="6777567D" w14:textId="04316A05" w:rsidR="00AE508F" w:rsidRPr="00A73221" w:rsidRDefault="00AE508F" w:rsidP="007E014D">
      <w:pPr>
        <w:pStyle w:val="a4"/>
        <w:numPr>
          <w:ilvl w:val="0"/>
          <w:numId w:val="14"/>
        </w:numPr>
        <w:tabs>
          <w:tab w:val="left" w:pos="1134"/>
        </w:tabs>
        <w:spacing w:line="276" w:lineRule="auto"/>
        <w:ind w:left="0" w:firstLine="567"/>
        <w:jc w:val="both"/>
        <w:rPr>
          <w:sz w:val="27"/>
          <w:szCs w:val="27"/>
        </w:rPr>
      </w:pPr>
      <w:r w:rsidRPr="00A73221">
        <w:rPr>
          <w:sz w:val="27"/>
          <w:szCs w:val="27"/>
        </w:rPr>
        <w:t>пропонувати можливі способи врегулювання конфліктної ситуації;</w:t>
      </w:r>
    </w:p>
    <w:p w14:paraId="683DE514" w14:textId="65CCD80B" w:rsidR="00AE508F" w:rsidRPr="00A73221" w:rsidRDefault="00AE508F" w:rsidP="007E014D">
      <w:pPr>
        <w:pStyle w:val="a4"/>
        <w:numPr>
          <w:ilvl w:val="0"/>
          <w:numId w:val="14"/>
        </w:numPr>
        <w:tabs>
          <w:tab w:val="left" w:pos="1134"/>
        </w:tabs>
        <w:spacing w:line="276" w:lineRule="auto"/>
        <w:ind w:left="0" w:firstLine="567"/>
        <w:jc w:val="both"/>
        <w:rPr>
          <w:sz w:val="27"/>
          <w:szCs w:val="27"/>
        </w:rPr>
      </w:pPr>
      <w:r w:rsidRPr="00A73221">
        <w:rPr>
          <w:sz w:val="27"/>
          <w:szCs w:val="27"/>
        </w:rPr>
        <w:t>отримати інформацію про результати розгляду;</w:t>
      </w:r>
    </w:p>
    <w:p w14:paraId="298A3125" w14:textId="77777777" w:rsidR="00AE508F" w:rsidRPr="00A73221" w:rsidRDefault="00AE508F" w:rsidP="007E014D">
      <w:pPr>
        <w:pStyle w:val="a4"/>
        <w:numPr>
          <w:ilvl w:val="0"/>
          <w:numId w:val="14"/>
        </w:numPr>
        <w:tabs>
          <w:tab w:val="left" w:pos="1134"/>
        </w:tabs>
        <w:spacing w:line="276" w:lineRule="auto"/>
        <w:ind w:left="0" w:firstLine="567"/>
        <w:jc w:val="both"/>
        <w:rPr>
          <w:sz w:val="27"/>
          <w:szCs w:val="27"/>
        </w:rPr>
      </w:pPr>
      <w:r w:rsidRPr="00A73221">
        <w:rPr>
          <w:sz w:val="27"/>
          <w:szCs w:val="27"/>
        </w:rPr>
        <w:t>користуватися іншими правами, передбаченими законодавством України та цим Положенням.</w:t>
      </w:r>
    </w:p>
    <w:p w14:paraId="358C1C1A" w14:textId="081F919E" w:rsidR="00AE508F" w:rsidRPr="00A73221" w:rsidRDefault="00AE508F" w:rsidP="007E014D">
      <w:pPr>
        <w:pStyle w:val="a4"/>
        <w:numPr>
          <w:ilvl w:val="1"/>
          <w:numId w:val="13"/>
        </w:numPr>
        <w:tabs>
          <w:tab w:val="left" w:pos="1134"/>
        </w:tabs>
        <w:spacing w:line="276" w:lineRule="auto"/>
        <w:ind w:left="0" w:firstLine="567"/>
        <w:jc w:val="both"/>
        <w:rPr>
          <w:sz w:val="27"/>
          <w:szCs w:val="27"/>
        </w:rPr>
      </w:pPr>
      <w:r w:rsidRPr="00A73221">
        <w:rPr>
          <w:sz w:val="27"/>
          <w:szCs w:val="27"/>
        </w:rPr>
        <w:t>Особа, щодо якої подано повідомлення, має право:</w:t>
      </w:r>
    </w:p>
    <w:p w14:paraId="5B1EEC1B" w14:textId="1D7FA205" w:rsidR="00AE508F" w:rsidRPr="00A73221" w:rsidRDefault="00AE508F" w:rsidP="007E014D">
      <w:pPr>
        <w:pStyle w:val="a4"/>
        <w:numPr>
          <w:ilvl w:val="0"/>
          <w:numId w:val="15"/>
        </w:numPr>
        <w:tabs>
          <w:tab w:val="left" w:pos="1134"/>
        </w:tabs>
        <w:spacing w:line="276" w:lineRule="auto"/>
        <w:ind w:left="0" w:firstLine="567"/>
        <w:contextualSpacing w:val="0"/>
        <w:jc w:val="both"/>
        <w:rPr>
          <w:sz w:val="27"/>
          <w:szCs w:val="27"/>
        </w:rPr>
      </w:pPr>
      <w:r w:rsidRPr="00A73221">
        <w:rPr>
          <w:sz w:val="27"/>
          <w:szCs w:val="27"/>
        </w:rPr>
        <w:t>бути поінформованою про обставини, викладені у повідомленні, в обсязі, достатньому для реалізації своїх прав;</w:t>
      </w:r>
    </w:p>
    <w:p w14:paraId="4C54BFC5" w14:textId="77777777" w:rsidR="00AE508F" w:rsidRPr="00A73221" w:rsidRDefault="00AE508F" w:rsidP="007E014D">
      <w:pPr>
        <w:pStyle w:val="a4"/>
        <w:numPr>
          <w:ilvl w:val="0"/>
          <w:numId w:val="15"/>
        </w:numPr>
        <w:tabs>
          <w:tab w:val="left" w:pos="1134"/>
        </w:tabs>
        <w:spacing w:line="276" w:lineRule="auto"/>
        <w:ind w:left="0" w:firstLine="567"/>
        <w:contextualSpacing w:val="0"/>
        <w:jc w:val="both"/>
        <w:rPr>
          <w:sz w:val="27"/>
          <w:szCs w:val="27"/>
        </w:rPr>
      </w:pPr>
      <w:r w:rsidRPr="00A73221">
        <w:rPr>
          <w:sz w:val="27"/>
          <w:szCs w:val="27"/>
        </w:rPr>
        <w:t>надавати усні та письмові пояснення, документи та інші матеріали;</w:t>
      </w:r>
    </w:p>
    <w:p w14:paraId="6A4DBAFC" w14:textId="77777777" w:rsidR="00AE508F" w:rsidRPr="00A73221" w:rsidRDefault="00AE508F" w:rsidP="007E014D">
      <w:pPr>
        <w:pStyle w:val="a4"/>
        <w:numPr>
          <w:ilvl w:val="0"/>
          <w:numId w:val="15"/>
        </w:numPr>
        <w:tabs>
          <w:tab w:val="left" w:pos="1134"/>
        </w:tabs>
        <w:spacing w:line="276" w:lineRule="auto"/>
        <w:ind w:left="0" w:firstLine="567"/>
        <w:contextualSpacing w:val="0"/>
        <w:jc w:val="both"/>
        <w:rPr>
          <w:sz w:val="27"/>
          <w:szCs w:val="27"/>
        </w:rPr>
      </w:pPr>
      <w:r w:rsidRPr="00A73221">
        <w:rPr>
          <w:sz w:val="27"/>
          <w:szCs w:val="27"/>
        </w:rPr>
        <w:t>повідомляти про осіб, яким можуть бути відомі обставини конфліктної ситуації;</w:t>
      </w:r>
    </w:p>
    <w:p w14:paraId="430B4E42" w14:textId="77777777" w:rsidR="00AE508F" w:rsidRPr="00A73221" w:rsidRDefault="00AE508F" w:rsidP="007E014D">
      <w:pPr>
        <w:pStyle w:val="a4"/>
        <w:numPr>
          <w:ilvl w:val="0"/>
          <w:numId w:val="15"/>
        </w:numPr>
        <w:tabs>
          <w:tab w:val="left" w:pos="1134"/>
        </w:tabs>
        <w:spacing w:line="276" w:lineRule="auto"/>
        <w:ind w:left="0" w:firstLine="567"/>
        <w:contextualSpacing w:val="0"/>
        <w:jc w:val="both"/>
        <w:rPr>
          <w:sz w:val="27"/>
          <w:szCs w:val="27"/>
        </w:rPr>
      </w:pPr>
      <w:r w:rsidRPr="00A73221">
        <w:rPr>
          <w:sz w:val="27"/>
          <w:szCs w:val="27"/>
        </w:rPr>
        <w:t>висловлювати свою позицію щодо обставин, які є предметом розгляду;</w:t>
      </w:r>
    </w:p>
    <w:p w14:paraId="23C6055B" w14:textId="77777777" w:rsidR="00AE508F" w:rsidRPr="00A73221" w:rsidRDefault="00AE508F" w:rsidP="007E014D">
      <w:pPr>
        <w:pStyle w:val="a4"/>
        <w:numPr>
          <w:ilvl w:val="0"/>
          <w:numId w:val="15"/>
        </w:numPr>
        <w:tabs>
          <w:tab w:val="left" w:pos="1134"/>
        </w:tabs>
        <w:spacing w:line="276" w:lineRule="auto"/>
        <w:ind w:left="0" w:firstLine="567"/>
        <w:contextualSpacing w:val="0"/>
        <w:jc w:val="both"/>
        <w:rPr>
          <w:sz w:val="27"/>
          <w:szCs w:val="27"/>
        </w:rPr>
      </w:pPr>
      <w:r w:rsidRPr="00A73221">
        <w:rPr>
          <w:sz w:val="27"/>
          <w:szCs w:val="27"/>
        </w:rPr>
        <w:t>ознайомлюватися з матеріалами розгляду в частині, що стосується її прав та законних інтересів, з урахуванням установлених законодавством обмежень;</w:t>
      </w:r>
    </w:p>
    <w:p w14:paraId="7EC8438E" w14:textId="77777777" w:rsidR="00AE508F" w:rsidRPr="00A73221" w:rsidRDefault="00AE508F" w:rsidP="007E014D">
      <w:pPr>
        <w:pStyle w:val="a4"/>
        <w:numPr>
          <w:ilvl w:val="0"/>
          <w:numId w:val="15"/>
        </w:numPr>
        <w:tabs>
          <w:tab w:val="left" w:pos="1134"/>
        </w:tabs>
        <w:spacing w:line="276" w:lineRule="auto"/>
        <w:ind w:left="0" w:firstLine="567"/>
        <w:contextualSpacing w:val="0"/>
        <w:jc w:val="both"/>
        <w:rPr>
          <w:sz w:val="27"/>
          <w:szCs w:val="27"/>
        </w:rPr>
      </w:pPr>
      <w:r w:rsidRPr="00A73221">
        <w:rPr>
          <w:sz w:val="27"/>
          <w:szCs w:val="27"/>
        </w:rPr>
        <w:t>повідомляти про обставини, що можуть поставити під сумнів неупередженість члена Комісії;</w:t>
      </w:r>
    </w:p>
    <w:p w14:paraId="63D49412" w14:textId="77777777" w:rsidR="00AE508F" w:rsidRPr="00A73221" w:rsidRDefault="00AE508F" w:rsidP="007E014D">
      <w:pPr>
        <w:pStyle w:val="a4"/>
        <w:numPr>
          <w:ilvl w:val="0"/>
          <w:numId w:val="15"/>
        </w:numPr>
        <w:tabs>
          <w:tab w:val="left" w:pos="1134"/>
        </w:tabs>
        <w:spacing w:line="276" w:lineRule="auto"/>
        <w:ind w:left="0" w:firstLine="567"/>
        <w:contextualSpacing w:val="0"/>
        <w:jc w:val="both"/>
        <w:rPr>
          <w:sz w:val="27"/>
          <w:szCs w:val="27"/>
        </w:rPr>
      </w:pPr>
      <w:r w:rsidRPr="00A73221">
        <w:rPr>
          <w:sz w:val="27"/>
          <w:szCs w:val="27"/>
        </w:rPr>
        <w:t>пропонувати можливі способи врегулювання конфліктної ситуації;</w:t>
      </w:r>
    </w:p>
    <w:p w14:paraId="6D416F8C" w14:textId="77777777" w:rsidR="00AE508F" w:rsidRPr="00A73221" w:rsidRDefault="00AE508F" w:rsidP="007E014D">
      <w:pPr>
        <w:pStyle w:val="a4"/>
        <w:numPr>
          <w:ilvl w:val="0"/>
          <w:numId w:val="15"/>
        </w:numPr>
        <w:tabs>
          <w:tab w:val="left" w:pos="1134"/>
        </w:tabs>
        <w:spacing w:line="276" w:lineRule="auto"/>
        <w:ind w:left="0" w:firstLine="567"/>
        <w:contextualSpacing w:val="0"/>
        <w:jc w:val="both"/>
        <w:rPr>
          <w:sz w:val="27"/>
          <w:szCs w:val="27"/>
        </w:rPr>
      </w:pPr>
      <w:r w:rsidRPr="00A73221">
        <w:rPr>
          <w:sz w:val="27"/>
          <w:szCs w:val="27"/>
        </w:rPr>
        <w:t>отримати інформацію про результати розгляду;</w:t>
      </w:r>
    </w:p>
    <w:p w14:paraId="0261351D" w14:textId="77777777" w:rsidR="00AE508F" w:rsidRPr="00A73221" w:rsidRDefault="00AE508F" w:rsidP="007E014D">
      <w:pPr>
        <w:pStyle w:val="a4"/>
        <w:numPr>
          <w:ilvl w:val="0"/>
          <w:numId w:val="15"/>
        </w:numPr>
        <w:tabs>
          <w:tab w:val="left" w:pos="1134"/>
        </w:tabs>
        <w:spacing w:line="276" w:lineRule="auto"/>
        <w:ind w:left="0" w:firstLine="567"/>
        <w:contextualSpacing w:val="0"/>
        <w:jc w:val="both"/>
        <w:rPr>
          <w:sz w:val="27"/>
          <w:szCs w:val="27"/>
        </w:rPr>
      </w:pPr>
      <w:r w:rsidRPr="00A73221">
        <w:rPr>
          <w:sz w:val="27"/>
          <w:szCs w:val="27"/>
        </w:rPr>
        <w:t>користуватися іншими правами, передбаченими законодавством України та цим Положенням.</w:t>
      </w:r>
    </w:p>
    <w:p w14:paraId="76C3BE14" w14:textId="3B849DAC" w:rsidR="00007A71" w:rsidRPr="00A73221" w:rsidRDefault="00AE508F" w:rsidP="007E014D">
      <w:pPr>
        <w:pStyle w:val="a4"/>
        <w:numPr>
          <w:ilvl w:val="1"/>
          <w:numId w:val="13"/>
        </w:numPr>
        <w:spacing w:line="276" w:lineRule="auto"/>
        <w:jc w:val="both"/>
        <w:rPr>
          <w:sz w:val="27"/>
          <w:szCs w:val="27"/>
        </w:rPr>
      </w:pPr>
      <w:r w:rsidRPr="00A73221">
        <w:rPr>
          <w:sz w:val="27"/>
          <w:szCs w:val="27"/>
        </w:rPr>
        <w:t>Учасники конфліктної ситуації зобов'язані:</w:t>
      </w:r>
    </w:p>
    <w:p w14:paraId="273AA997" w14:textId="77777777" w:rsidR="00AE508F" w:rsidRPr="00A73221" w:rsidRDefault="00AE508F" w:rsidP="007E014D">
      <w:pPr>
        <w:pStyle w:val="a4"/>
        <w:numPr>
          <w:ilvl w:val="0"/>
          <w:numId w:val="16"/>
        </w:numPr>
        <w:tabs>
          <w:tab w:val="left" w:pos="1134"/>
        </w:tabs>
        <w:spacing w:line="276" w:lineRule="auto"/>
        <w:ind w:left="0" w:firstLine="567"/>
        <w:contextualSpacing w:val="0"/>
        <w:jc w:val="both"/>
        <w:rPr>
          <w:sz w:val="27"/>
          <w:szCs w:val="27"/>
        </w:rPr>
      </w:pPr>
      <w:r w:rsidRPr="00A73221">
        <w:rPr>
          <w:sz w:val="27"/>
          <w:szCs w:val="27"/>
        </w:rPr>
        <w:t>добросовісно користуватися наданими їм правами;</w:t>
      </w:r>
    </w:p>
    <w:p w14:paraId="1088D92E" w14:textId="77777777" w:rsidR="00AE508F" w:rsidRPr="00A73221" w:rsidRDefault="00AE508F" w:rsidP="007E014D">
      <w:pPr>
        <w:pStyle w:val="a4"/>
        <w:numPr>
          <w:ilvl w:val="0"/>
          <w:numId w:val="16"/>
        </w:numPr>
        <w:tabs>
          <w:tab w:val="left" w:pos="1134"/>
        </w:tabs>
        <w:spacing w:line="276" w:lineRule="auto"/>
        <w:ind w:left="0" w:firstLine="567"/>
        <w:contextualSpacing w:val="0"/>
        <w:jc w:val="both"/>
        <w:rPr>
          <w:sz w:val="27"/>
          <w:szCs w:val="27"/>
        </w:rPr>
      </w:pPr>
      <w:r w:rsidRPr="00A73221">
        <w:rPr>
          <w:sz w:val="27"/>
          <w:szCs w:val="27"/>
        </w:rPr>
        <w:t>дотримуватися встановленого порядку роботи Комісії;</w:t>
      </w:r>
    </w:p>
    <w:p w14:paraId="6D006C96" w14:textId="77777777" w:rsidR="00AE508F" w:rsidRPr="00A73221" w:rsidRDefault="00AE508F" w:rsidP="007E014D">
      <w:pPr>
        <w:pStyle w:val="a4"/>
        <w:numPr>
          <w:ilvl w:val="0"/>
          <w:numId w:val="16"/>
        </w:numPr>
        <w:tabs>
          <w:tab w:val="left" w:pos="1134"/>
        </w:tabs>
        <w:spacing w:line="276" w:lineRule="auto"/>
        <w:ind w:left="0" w:firstLine="567"/>
        <w:contextualSpacing w:val="0"/>
        <w:jc w:val="both"/>
        <w:rPr>
          <w:sz w:val="27"/>
          <w:szCs w:val="27"/>
        </w:rPr>
      </w:pPr>
      <w:r w:rsidRPr="00A73221">
        <w:rPr>
          <w:sz w:val="27"/>
          <w:szCs w:val="27"/>
        </w:rPr>
        <w:t>не перешкоджати розгляду конфліктної ситуації;</w:t>
      </w:r>
    </w:p>
    <w:p w14:paraId="44529D25" w14:textId="77777777" w:rsidR="00AE508F" w:rsidRPr="00A73221" w:rsidRDefault="00AE508F" w:rsidP="007E014D">
      <w:pPr>
        <w:pStyle w:val="a4"/>
        <w:numPr>
          <w:ilvl w:val="0"/>
          <w:numId w:val="16"/>
        </w:numPr>
        <w:tabs>
          <w:tab w:val="left" w:pos="1134"/>
        </w:tabs>
        <w:spacing w:line="276" w:lineRule="auto"/>
        <w:ind w:left="0" w:firstLine="567"/>
        <w:contextualSpacing w:val="0"/>
        <w:jc w:val="both"/>
        <w:rPr>
          <w:sz w:val="27"/>
          <w:szCs w:val="27"/>
        </w:rPr>
      </w:pPr>
      <w:r w:rsidRPr="00A73221">
        <w:rPr>
          <w:sz w:val="27"/>
          <w:szCs w:val="27"/>
        </w:rPr>
        <w:t>не чинити тиску на членів Комісії та інших учасників розгляду;</w:t>
      </w:r>
    </w:p>
    <w:p w14:paraId="30636896" w14:textId="77777777" w:rsidR="00AE508F" w:rsidRPr="00A73221" w:rsidRDefault="00AE508F" w:rsidP="007E014D">
      <w:pPr>
        <w:pStyle w:val="a4"/>
        <w:numPr>
          <w:ilvl w:val="0"/>
          <w:numId w:val="16"/>
        </w:numPr>
        <w:tabs>
          <w:tab w:val="left" w:pos="1134"/>
        </w:tabs>
        <w:spacing w:line="276" w:lineRule="auto"/>
        <w:ind w:left="0" w:firstLine="567"/>
        <w:contextualSpacing w:val="0"/>
        <w:jc w:val="both"/>
        <w:rPr>
          <w:sz w:val="27"/>
          <w:szCs w:val="27"/>
        </w:rPr>
      </w:pPr>
      <w:r w:rsidRPr="00A73221">
        <w:rPr>
          <w:sz w:val="27"/>
          <w:szCs w:val="27"/>
        </w:rPr>
        <w:t>не розголошувати інформацію з обмеженим доступом, яка стала їм відома у зв'язку з розглядом;</w:t>
      </w:r>
    </w:p>
    <w:p w14:paraId="70B01BA7" w14:textId="77777777" w:rsidR="00AE508F" w:rsidRPr="00A73221" w:rsidRDefault="00AE508F" w:rsidP="007E014D">
      <w:pPr>
        <w:pStyle w:val="a4"/>
        <w:numPr>
          <w:ilvl w:val="0"/>
          <w:numId w:val="16"/>
        </w:numPr>
        <w:tabs>
          <w:tab w:val="left" w:pos="1134"/>
        </w:tabs>
        <w:spacing w:line="276" w:lineRule="auto"/>
        <w:ind w:left="0" w:firstLine="567"/>
        <w:contextualSpacing w:val="0"/>
        <w:jc w:val="both"/>
        <w:rPr>
          <w:sz w:val="27"/>
          <w:szCs w:val="27"/>
        </w:rPr>
      </w:pPr>
      <w:r w:rsidRPr="00A73221">
        <w:rPr>
          <w:sz w:val="27"/>
          <w:szCs w:val="27"/>
        </w:rPr>
        <w:t>виконувати інші обов'язки, установлені законодавством України.</w:t>
      </w:r>
    </w:p>
    <w:p w14:paraId="2F21DBB7" w14:textId="0032C86E" w:rsidR="00AE508F" w:rsidRPr="00A73221" w:rsidRDefault="00AE508F" w:rsidP="007E014D">
      <w:pPr>
        <w:pStyle w:val="a4"/>
        <w:numPr>
          <w:ilvl w:val="1"/>
          <w:numId w:val="13"/>
        </w:numPr>
        <w:tabs>
          <w:tab w:val="left" w:pos="1134"/>
        </w:tabs>
        <w:spacing w:line="276" w:lineRule="auto"/>
        <w:ind w:left="0" w:firstLine="567"/>
        <w:jc w:val="both"/>
        <w:rPr>
          <w:sz w:val="27"/>
          <w:szCs w:val="27"/>
        </w:rPr>
      </w:pPr>
      <w:r w:rsidRPr="00A73221">
        <w:rPr>
          <w:sz w:val="27"/>
          <w:szCs w:val="27"/>
        </w:rPr>
        <w:t>Комісія забезпечує особі, щодо якої подано повідомлення, реальну можливість надати пояснення та матеріали щодо обставин, які є предметом розгляду.</w:t>
      </w:r>
    </w:p>
    <w:p w14:paraId="40F6D3AC" w14:textId="7CD84AB5" w:rsidR="00AE508F" w:rsidRPr="00A73221" w:rsidRDefault="00AE508F" w:rsidP="007E014D">
      <w:pPr>
        <w:pStyle w:val="a4"/>
        <w:numPr>
          <w:ilvl w:val="1"/>
          <w:numId w:val="13"/>
        </w:numPr>
        <w:tabs>
          <w:tab w:val="left" w:pos="1134"/>
        </w:tabs>
        <w:spacing w:line="276" w:lineRule="auto"/>
        <w:ind w:left="0" w:firstLine="567"/>
        <w:jc w:val="both"/>
        <w:rPr>
          <w:sz w:val="27"/>
          <w:szCs w:val="27"/>
        </w:rPr>
      </w:pPr>
      <w:r w:rsidRPr="00A73221">
        <w:rPr>
          <w:sz w:val="27"/>
          <w:szCs w:val="27"/>
        </w:rPr>
        <w:lastRenderedPageBreak/>
        <w:t>Пояснення можуть надаватися в усній або письмовій формі. Усні пояснення, надані під час засідання Комісії, відображаються у протоколі. Особа має право подати письмові пояснення для долучення до матеріалів розгляду.</w:t>
      </w:r>
    </w:p>
    <w:p w14:paraId="58233F4E" w14:textId="41667895" w:rsidR="00AE508F" w:rsidRPr="00A73221" w:rsidRDefault="00AE508F" w:rsidP="007E014D">
      <w:pPr>
        <w:pStyle w:val="a4"/>
        <w:numPr>
          <w:ilvl w:val="1"/>
          <w:numId w:val="13"/>
        </w:numPr>
        <w:tabs>
          <w:tab w:val="left" w:pos="1134"/>
        </w:tabs>
        <w:spacing w:line="276" w:lineRule="auto"/>
        <w:ind w:left="0" w:firstLine="567"/>
        <w:jc w:val="both"/>
        <w:rPr>
          <w:sz w:val="27"/>
          <w:szCs w:val="27"/>
        </w:rPr>
      </w:pPr>
      <w:r w:rsidRPr="00A73221">
        <w:rPr>
          <w:sz w:val="27"/>
          <w:szCs w:val="27"/>
        </w:rPr>
        <w:t>Комісія може заслуховувати учасників конфліктної ситуації та інших осіб спільно або окремо з урахуванням характеру конфліктної ситуації та необхідності забезпечення об'єктивного розгляду.</w:t>
      </w:r>
    </w:p>
    <w:p w14:paraId="5B407AA9" w14:textId="47A4A126" w:rsidR="00AE508F" w:rsidRPr="00A73221" w:rsidRDefault="00AE508F" w:rsidP="007E014D">
      <w:pPr>
        <w:pStyle w:val="a4"/>
        <w:numPr>
          <w:ilvl w:val="1"/>
          <w:numId w:val="13"/>
        </w:numPr>
        <w:tabs>
          <w:tab w:val="left" w:pos="1134"/>
        </w:tabs>
        <w:spacing w:line="276" w:lineRule="auto"/>
        <w:ind w:left="0" w:firstLine="567"/>
        <w:jc w:val="both"/>
        <w:rPr>
          <w:sz w:val="27"/>
          <w:szCs w:val="27"/>
        </w:rPr>
      </w:pPr>
      <w:r w:rsidRPr="00A73221">
        <w:rPr>
          <w:sz w:val="27"/>
          <w:szCs w:val="27"/>
        </w:rPr>
        <w:t>Неявка учасника конфліктної ситуації або його відмова від надання пояснень не перешкоджають розгляду, якщо наявних матеріалів достатньо для встановлення обставин, що мають значення для розгляду. Відмова особи від надання пояснень або її неявка сама по собі не може розглядатися як підтвердження чи спростування обставин, викладених у повідомленні.</w:t>
      </w:r>
    </w:p>
    <w:p w14:paraId="53AE91BD" w14:textId="70FBED6A" w:rsidR="00AE508F" w:rsidRPr="00A73221" w:rsidRDefault="00AE508F" w:rsidP="007E014D">
      <w:pPr>
        <w:pStyle w:val="a4"/>
        <w:numPr>
          <w:ilvl w:val="1"/>
          <w:numId w:val="13"/>
        </w:numPr>
        <w:tabs>
          <w:tab w:val="left" w:pos="1134"/>
        </w:tabs>
        <w:spacing w:line="276" w:lineRule="auto"/>
        <w:ind w:left="0" w:firstLine="567"/>
        <w:jc w:val="both"/>
        <w:rPr>
          <w:sz w:val="27"/>
          <w:szCs w:val="27"/>
        </w:rPr>
      </w:pPr>
      <w:r w:rsidRPr="00A73221">
        <w:rPr>
          <w:sz w:val="27"/>
          <w:szCs w:val="27"/>
        </w:rPr>
        <w:t>Комісія оцінює отримані відомості та матеріали в їх сукупності з урахуванням їх змісту, взаємного зв'язку, відповідності іншим установленим обставинам та достатності для формування обґрунтованого висновку.</w:t>
      </w:r>
    </w:p>
    <w:p w14:paraId="6B19F286" w14:textId="3CE69908" w:rsidR="00AE508F" w:rsidRPr="00A73221" w:rsidRDefault="00AE508F" w:rsidP="007E014D">
      <w:pPr>
        <w:pStyle w:val="a4"/>
        <w:numPr>
          <w:ilvl w:val="1"/>
          <w:numId w:val="13"/>
        </w:numPr>
        <w:tabs>
          <w:tab w:val="left" w:pos="1134"/>
        </w:tabs>
        <w:spacing w:line="276" w:lineRule="auto"/>
        <w:ind w:left="0" w:firstLine="567"/>
        <w:jc w:val="both"/>
        <w:rPr>
          <w:sz w:val="27"/>
          <w:szCs w:val="27"/>
        </w:rPr>
      </w:pPr>
      <w:r w:rsidRPr="00A73221">
        <w:rPr>
          <w:sz w:val="27"/>
          <w:szCs w:val="27"/>
        </w:rPr>
        <w:t>Якщо характер конфліктної ситуації допускає добровільне врегулювання, Комісія може запропонувати його учасникам обговорити можливі способи такого врегулювання. Відмова від добровільного врегулювання не припиняє розгляду повідомлення Комісією.</w:t>
      </w:r>
    </w:p>
    <w:p w14:paraId="5D79E9FA" w14:textId="581F1F34" w:rsidR="00AE508F" w:rsidRPr="00A73221" w:rsidRDefault="00AE508F" w:rsidP="007E014D">
      <w:pPr>
        <w:pStyle w:val="a4"/>
        <w:numPr>
          <w:ilvl w:val="1"/>
          <w:numId w:val="13"/>
        </w:numPr>
        <w:tabs>
          <w:tab w:val="left" w:pos="1134"/>
        </w:tabs>
        <w:spacing w:line="276" w:lineRule="auto"/>
        <w:ind w:left="0" w:firstLine="567"/>
        <w:jc w:val="both"/>
        <w:rPr>
          <w:sz w:val="27"/>
          <w:szCs w:val="27"/>
        </w:rPr>
      </w:pPr>
      <w:r w:rsidRPr="00A73221">
        <w:rPr>
          <w:sz w:val="27"/>
          <w:szCs w:val="27"/>
        </w:rPr>
        <w:t>Якщо під час розгляду виявлено обставини, передбачені пунктом 6 розділу I цього Положення, Комісія припиняє розгляд за цим Положенням та передає матеріали ректору для вирішення питання щодо застосування належної процедури.</w:t>
      </w:r>
    </w:p>
    <w:p w14:paraId="2911F9DB" w14:textId="432FE399" w:rsidR="00AE508F" w:rsidRPr="00A73221" w:rsidRDefault="00AE508F" w:rsidP="007E014D">
      <w:pPr>
        <w:pStyle w:val="a4"/>
        <w:numPr>
          <w:ilvl w:val="1"/>
          <w:numId w:val="13"/>
        </w:numPr>
        <w:tabs>
          <w:tab w:val="left" w:pos="1134"/>
        </w:tabs>
        <w:spacing w:line="276" w:lineRule="auto"/>
        <w:ind w:left="0" w:firstLine="567"/>
        <w:jc w:val="both"/>
        <w:rPr>
          <w:sz w:val="27"/>
          <w:szCs w:val="27"/>
        </w:rPr>
      </w:pPr>
      <w:r w:rsidRPr="00A73221">
        <w:rPr>
          <w:sz w:val="27"/>
          <w:szCs w:val="27"/>
        </w:rPr>
        <w:t>Розгляд конфліктної ситуації Комісією здійснюється у строк не більше 30 календарних днів із дня передачі їй повідомлення та матеріалів.</w:t>
      </w:r>
    </w:p>
    <w:p w14:paraId="31AB1ED3" w14:textId="128F4911" w:rsidR="00AE508F" w:rsidRPr="00A73221" w:rsidRDefault="00AE508F" w:rsidP="007E014D">
      <w:pPr>
        <w:pStyle w:val="a4"/>
        <w:numPr>
          <w:ilvl w:val="1"/>
          <w:numId w:val="13"/>
        </w:numPr>
        <w:tabs>
          <w:tab w:val="left" w:pos="1134"/>
        </w:tabs>
        <w:spacing w:line="276" w:lineRule="auto"/>
        <w:ind w:left="0" w:firstLine="567"/>
        <w:jc w:val="both"/>
        <w:rPr>
          <w:sz w:val="27"/>
          <w:szCs w:val="27"/>
        </w:rPr>
      </w:pPr>
      <w:r w:rsidRPr="00A73221">
        <w:rPr>
          <w:sz w:val="27"/>
          <w:szCs w:val="27"/>
        </w:rPr>
        <w:t>За обґрунтованої необхідності отримання додаткових відомостей або матеріалів, залучення фахівців чи з'ясування інших істотних обставин строк розгляду може бути продовжений ректором за поданням Комісії, але не більше ніж на 15 календарних днів, про що повідомляються заявник та особа, щодо якої подано повідомлення.</w:t>
      </w:r>
    </w:p>
    <w:p w14:paraId="1DF2CCAC" w14:textId="77777777" w:rsidR="00007A71" w:rsidRPr="00A73221" w:rsidRDefault="00007A71" w:rsidP="00007A71">
      <w:pPr>
        <w:pStyle w:val="a4"/>
        <w:tabs>
          <w:tab w:val="left" w:pos="1134"/>
        </w:tabs>
        <w:spacing w:line="276" w:lineRule="auto"/>
        <w:ind w:left="567"/>
        <w:jc w:val="both"/>
        <w:rPr>
          <w:sz w:val="27"/>
          <w:szCs w:val="27"/>
        </w:rPr>
      </w:pPr>
    </w:p>
    <w:p w14:paraId="0CCA5D72" w14:textId="06A29E81" w:rsidR="00AE508F" w:rsidRPr="00A73221" w:rsidRDefault="00AE508F" w:rsidP="00007A71">
      <w:pPr>
        <w:pStyle w:val="10"/>
        <w:spacing w:before="0" w:beforeAutospacing="0" w:after="0" w:afterAutospacing="0" w:line="276" w:lineRule="auto"/>
        <w:jc w:val="center"/>
        <w:rPr>
          <w:sz w:val="27"/>
          <w:szCs w:val="27"/>
        </w:rPr>
      </w:pPr>
      <w:r w:rsidRPr="00A73221">
        <w:rPr>
          <w:sz w:val="27"/>
          <w:szCs w:val="27"/>
        </w:rPr>
        <w:t>VI. Результати розгляду конфліктної ситуації</w:t>
      </w:r>
    </w:p>
    <w:p w14:paraId="27A7814C" w14:textId="77777777" w:rsidR="00007A71" w:rsidRPr="00A73221" w:rsidRDefault="00007A71" w:rsidP="00AE508F">
      <w:pPr>
        <w:pStyle w:val="10"/>
        <w:spacing w:before="0" w:beforeAutospacing="0" w:after="0" w:afterAutospacing="0" w:line="276" w:lineRule="auto"/>
        <w:rPr>
          <w:sz w:val="27"/>
          <w:szCs w:val="27"/>
        </w:rPr>
      </w:pPr>
    </w:p>
    <w:p w14:paraId="4A6F9B41" w14:textId="2B971EE1" w:rsidR="00AE508F" w:rsidRPr="00A73221" w:rsidRDefault="00AE508F" w:rsidP="007E014D">
      <w:pPr>
        <w:pStyle w:val="a4"/>
        <w:numPr>
          <w:ilvl w:val="1"/>
          <w:numId w:val="17"/>
        </w:numPr>
        <w:tabs>
          <w:tab w:val="left" w:pos="1134"/>
        </w:tabs>
        <w:spacing w:line="276" w:lineRule="auto"/>
        <w:ind w:left="0" w:firstLine="567"/>
        <w:jc w:val="both"/>
        <w:rPr>
          <w:sz w:val="27"/>
          <w:szCs w:val="27"/>
        </w:rPr>
      </w:pPr>
      <w:r w:rsidRPr="00A73221">
        <w:rPr>
          <w:sz w:val="27"/>
          <w:szCs w:val="27"/>
        </w:rPr>
        <w:t>За результатами розгляду конфліктної ситуації Комісія приймає висновок.</w:t>
      </w:r>
    </w:p>
    <w:p w14:paraId="36A3F956" w14:textId="4D859D3C" w:rsidR="00AE508F" w:rsidRPr="00A73221" w:rsidRDefault="00AE508F" w:rsidP="007E014D">
      <w:pPr>
        <w:pStyle w:val="a4"/>
        <w:numPr>
          <w:ilvl w:val="1"/>
          <w:numId w:val="17"/>
        </w:numPr>
        <w:tabs>
          <w:tab w:val="left" w:pos="1134"/>
        </w:tabs>
        <w:spacing w:line="276" w:lineRule="auto"/>
        <w:ind w:left="0" w:firstLine="567"/>
        <w:jc w:val="both"/>
        <w:rPr>
          <w:sz w:val="27"/>
          <w:szCs w:val="27"/>
        </w:rPr>
      </w:pPr>
      <w:r w:rsidRPr="00A73221">
        <w:rPr>
          <w:sz w:val="27"/>
          <w:szCs w:val="27"/>
        </w:rPr>
        <w:t>Висновок Комісії повинен бути обґрунтованим та ґрунтуватися на відомостях і матеріалах, досліджених під час розгляду.</w:t>
      </w:r>
    </w:p>
    <w:p w14:paraId="75B3E6E3" w14:textId="66AA8E51" w:rsidR="00007A71" w:rsidRPr="00A73221" w:rsidRDefault="00AE508F" w:rsidP="007E014D">
      <w:pPr>
        <w:pStyle w:val="a4"/>
        <w:numPr>
          <w:ilvl w:val="1"/>
          <w:numId w:val="17"/>
        </w:numPr>
        <w:tabs>
          <w:tab w:val="left" w:pos="1134"/>
        </w:tabs>
        <w:spacing w:line="276" w:lineRule="auto"/>
        <w:ind w:left="0" w:firstLine="567"/>
        <w:jc w:val="both"/>
        <w:rPr>
          <w:sz w:val="27"/>
          <w:szCs w:val="27"/>
        </w:rPr>
      </w:pPr>
      <w:r w:rsidRPr="00A73221">
        <w:rPr>
          <w:sz w:val="27"/>
          <w:szCs w:val="27"/>
        </w:rPr>
        <w:t>Висновок Комісії повинен містити:</w:t>
      </w:r>
    </w:p>
    <w:p w14:paraId="7F845E65" w14:textId="3EA90865" w:rsidR="00AE508F" w:rsidRPr="00A73221" w:rsidRDefault="00AE508F" w:rsidP="007E014D">
      <w:pPr>
        <w:pStyle w:val="a4"/>
        <w:numPr>
          <w:ilvl w:val="0"/>
          <w:numId w:val="18"/>
        </w:numPr>
        <w:tabs>
          <w:tab w:val="left" w:pos="1134"/>
        </w:tabs>
        <w:spacing w:line="276" w:lineRule="auto"/>
        <w:ind w:left="0" w:firstLine="567"/>
        <w:contextualSpacing w:val="0"/>
        <w:jc w:val="both"/>
        <w:rPr>
          <w:sz w:val="27"/>
          <w:szCs w:val="27"/>
        </w:rPr>
      </w:pPr>
      <w:r w:rsidRPr="00A73221">
        <w:rPr>
          <w:sz w:val="27"/>
          <w:szCs w:val="27"/>
        </w:rPr>
        <w:t>дату та місце його прийняття;</w:t>
      </w:r>
    </w:p>
    <w:p w14:paraId="14264EF7" w14:textId="77777777" w:rsidR="00AE508F" w:rsidRPr="00A73221" w:rsidRDefault="00AE508F" w:rsidP="007E014D">
      <w:pPr>
        <w:pStyle w:val="a4"/>
        <w:numPr>
          <w:ilvl w:val="0"/>
          <w:numId w:val="18"/>
        </w:numPr>
        <w:tabs>
          <w:tab w:val="left" w:pos="1134"/>
        </w:tabs>
        <w:spacing w:line="276" w:lineRule="auto"/>
        <w:ind w:left="0" w:firstLine="567"/>
        <w:contextualSpacing w:val="0"/>
        <w:jc w:val="both"/>
        <w:rPr>
          <w:sz w:val="27"/>
          <w:szCs w:val="27"/>
        </w:rPr>
      </w:pPr>
      <w:r w:rsidRPr="00A73221">
        <w:rPr>
          <w:sz w:val="27"/>
          <w:szCs w:val="27"/>
        </w:rPr>
        <w:t>склад Комісії, який брав участь у розгляді;</w:t>
      </w:r>
    </w:p>
    <w:p w14:paraId="1CB02064" w14:textId="77777777" w:rsidR="00AE508F" w:rsidRPr="00A73221" w:rsidRDefault="00AE508F" w:rsidP="007E014D">
      <w:pPr>
        <w:pStyle w:val="a4"/>
        <w:numPr>
          <w:ilvl w:val="0"/>
          <w:numId w:val="18"/>
        </w:numPr>
        <w:tabs>
          <w:tab w:val="left" w:pos="1134"/>
        </w:tabs>
        <w:spacing w:line="276" w:lineRule="auto"/>
        <w:ind w:left="0" w:firstLine="567"/>
        <w:contextualSpacing w:val="0"/>
        <w:jc w:val="both"/>
        <w:rPr>
          <w:sz w:val="27"/>
          <w:szCs w:val="27"/>
        </w:rPr>
      </w:pPr>
      <w:r w:rsidRPr="00A73221">
        <w:rPr>
          <w:sz w:val="27"/>
          <w:szCs w:val="27"/>
        </w:rPr>
        <w:t>відомості про повідомлення;</w:t>
      </w:r>
    </w:p>
    <w:p w14:paraId="2BD75AD2" w14:textId="77777777" w:rsidR="00AE508F" w:rsidRPr="00A73221" w:rsidRDefault="00AE508F" w:rsidP="007E014D">
      <w:pPr>
        <w:pStyle w:val="a4"/>
        <w:numPr>
          <w:ilvl w:val="0"/>
          <w:numId w:val="18"/>
        </w:numPr>
        <w:tabs>
          <w:tab w:val="left" w:pos="1134"/>
        </w:tabs>
        <w:spacing w:line="276" w:lineRule="auto"/>
        <w:ind w:left="0" w:firstLine="567"/>
        <w:contextualSpacing w:val="0"/>
        <w:jc w:val="both"/>
        <w:rPr>
          <w:sz w:val="27"/>
          <w:szCs w:val="27"/>
        </w:rPr>
      </w:pPr>
      <w:r w:rsidRPr="00A73221">
        <w:rPr>
          <w:sz w:val="27"/>
          <w:szCs w:val="27"/>
        </w:rPr>
        <w:lastRenderedPageBreak/>
        <w:t>стислий виклад обставин, зазначених у повідомленні;</w:t>
      </w:r>
    </w:p>
    <w:p w14:paraId="7FC3F07E" w14:textId="77777777" w:rsidR="00AE508F" w:rsidRPr="00A73221" w:rsidRDefault="00AE508F" w:rsidP="007E014D">
      <w:pPr>
        <w:pStyle w:val="a4"/>
        <w:numPr>
          <w:ilvl w:val="0"/>
          <w:numId w:val="18"/>
        </w:numPr>
        <w:tabs>
          <w:tab w:val="left" w:pos="1134"/>
        </w:tabs>
        <w:spacing w:line="276" w:lineRule="auto"/>
        <w:ind w:left="0" w:firstLine="567"/>
        <w:contextualSpacing w:val="0"/>
        <w:jc w:val="both"/>
        <w:rPr>
          <w:sz w:val="27"/>
          <w:szCs w:val="27"/>
        </w:rPr>
      </w:pPr>
      <w:r w:rsidRPr="00A73221">
        <w:rPr>
          <w:sz w:val="27"/>
          <w:szCs w:val="27"/>
        </w:rPr>
        <w:t>пояснення заявника, особи, щодо якої подано повідомлення, та інших осіб у частині, що має значення для розгляду;</w:t>
      </w:r>
    </w:p>
    <w:p w14:paraId="1AEE198C" w14:textId="77777777" w:rsidR="00AE508F" w:rsidRPr="00A73221" w:rsidRDefault="00AE508F" w:rsidP="007E014D">
      <w:pPr>
        <w:pStyle w:val="a4"/>
        <w:numPr>
          <w:ilvl w:val="0"/>
          <w:numId w:val="18"/>
        </w:numPr>
        <w:tabs>
          <w:tab w:val="left" w:pos="1134"/>
        </w:tabs>
        <w:spacing w:line="276" w:lineRule="auto"/>
        <w:ind w:left="0" w:firstLine="567"/>
        <w:contextualSpacing w:val="0"/>
        <w:jc w:val="both"/>
        <w:rPr>
          <w:sz w:val="27"/>
          <w:szCs w:val="27"/>
        </w:rPr>
      </w:pPr>
      <w:r w:rsidRPr="00A73221">
        <w:rPr>
          <w:sz w:val="27"/>
          <w:szCs w:val="27"/>
        </w:rPr>
        <w:t>перелік та зміст документів, матеріалів та інших відомостей, що мають істотне значення для висновку;</w:t>
      </w:r>
    </w:p>
    <w:p w14:paraId="3B56C86E" w14:textId="77777777" w:rsidR="00AE508F" w:rsidRPr="00A73221" w:rsidRDefault="00AE508F" w:rsidP="007E014D">
      <w:pPr>
        <w:pStyle w:val="a4"/>
        <w:numPr>
          <w:ilvl w:val="0"/>
          <w:numId w:val="18"/>
        </w:numPr>
        <w:tabs>
          <w:tab w:val="left" w:pos="1134"/>
        </w:tabs>
        <w:spacing w:line="276" w:lineRule="auto"/>
        <w:ind w:left="0" w:firstLine="567"/>
        <w:contextualSpacing w:val="0"/>
        <w:jc w:val="both"/>
        <w:rPr>
          <w:sz w:val="27"/>
          <w:szCs w:val="27"/>
        </w:rPr>
      </w:pPr>
      <w:r w:rsidRPr="00A73221">
        <w:rPr>
          <w:sz w:val="27"/>
          <w:szCs w:val="27"/>
        </w:rPr>
        <w:t>обставини, встановлені Комісією за результатами розгляду;</w:t>
      </w:r>
    </w:p>
    <w:p w14:paraId="0B540320" w14:textId="77777777" w:rsidR="00AE508F" w:rsidRPr="00A73221" w:rsidRDefault="00AE508F" w:rsidP="007E014D">
      <w:pPr>
        <w:pStyle w:val="a4"/>
        <w:numPr>
          <w:ilvl w:val="0"/>
          <w:numId w:val="18"/>
        </w:numPr>
        <w:tabs>
          <w:tab w:val="left" w:pos="1134"/>
        </w:tabs>
        <w:spacing w:line="276" w:lineRule="auto"/>
        <w:ind w:left="0" w:firstLine="567"/>
        <w:contextualSpacing w:val="0"/>
        <w:jc w:val="both"/>
        <w:rPr>
          <w:sz w:val="27"/>
          <w:szCs w:val="27"/>
        </w:rPr>
      </w:pPr>
      <w:r w:rsidRPr="00A73221">
        <w:rPr>
          <w:sz w:val="27"/>
          <w:szCs w:val="27"/>
        </w:rPr>
        <w:t>оцінку досліджених відомостей та матеріалів;</w:t>
      </w:r>
    </w:p>
    <w:p w14:paraId="310889F7" w14:textId="77777777" w:rsidR="00AE508F" w:rsidRPr="00A73221" w:rsidRDefault="00AE508F" w:rsidP="007E014D">
      <w:pPr>
        <w:pStyle w:val="a4"/>
        <w:numPr>
          <w:ilvl w:val="0"/>
          <w:numId w:val="18"/>
        </w:numPr>
        <w:tabs>
          <w:tab w:val="left" w:pos="1134"/>
        </w:tabs>
        <w:spacing w:line="276" w:lineRule="auto"/>
        <w:ind w:left="0" w:firstLine="567"/>
        <w:contextualSpacing w:val="0"/>
        <w:jc w:val="both"/>
        <w:rPr>
          <w:sz w:val="27"/>
          <w:szCs w:val="27"/>
        </w:rPr>
      </w:pPr>
      <w:r w:rsidRPr="00A73221">
        <w:rPr>
          <w:sz w:val="27"/>
          <w:szCs w:val="27"/>
        </w:rPr>
        <w:t>висновок щодо підтвердження чи непідтвердження обставин, викладених у повідомленні;</w:t>
      </w:r>
    </w:p>
    <w:p w14:paraId="2FA18A12" w14:textId="77777777" w:rsidR="00AE508F" w:rsidRPr="00A73221" w:rsidRDefault="00AE508F" w:rsidP="007E014D">
      <w:pPr>
        <w:pStyle w:val="a4"/>
        <w:numPr>
          <w:ilvl w:val="0"/>
          <w:numId w:val="18"/>
        </w:numPr>
        <w:tabs>
          <w:tab w:val="left" w:pos="1134"/>
        </w:tabs>
        <w:spacing w:line="276" w:lineRule="auto"/>
        <w:ind w:left="0" w:firstLine="567"/>
        <w:contextualSpacing w:val="0"/>
        <w:jc w:val="both"/>
        <w:rPr>
          <w:sz w:val="27"/>
          <w:szCs w:val="27"/>
        </w:rPr>
      </w:pPr>
      <w:r w:rsidRPr="00A73221">
        <w:rPr>
          <w:sz w:val="27"/>
          <w:szCs w:val="27"/>
        </w:rPr>
        <w:t>установлені причини та умови виникнення або розвитку конфліктної ситуації, якщо їх можливо визначити;</w:t>
      </w:r>
    </w:p>
    <w:p w14:paraId="633A9700" w14:textId="77777777" w:rsidR="00AE508F" w:rsidRPr="00A73221" w:rsidRDefault="00AE508F" w:rsidP="007E014D">
      <w:pPr>
        <w:pStyle w:val="a4"/>
        <w:numPr>
          <w:ilvl w:val="0"/>
          <w:numId w:val="18"/>
        </w:numPr>
        <w:tabs>
          <w:tab w:val="left" w:pos="1134"/>
        </w:tabs>
        <w:spacing w:line="276" w:lineRule="auto"/>
        <w:ind w:left="0" w:firstLine="567"/>
        <w:contextualSpacing w:val="0"/>
        <w:jc w:val="both"/>
        <w:rPr>
          <w:sz w:val="27"/>
          <w:szCs w:val="27"/>
        </w:rPr>
      </w:pPr>
      <w:r w:rsidRPr="00A73221">
        <w:rPr>
          <w:sz w:val="27"/>
          <w:szCs w:val="27"/>
        </w:rPr>
        <w:t>оцінку дій або бездіяльності учасників конфліктної ситуації в частині їх впливу на її виникнення, розвиток або загострення;</w:t>
      </w:r>
    </w:p>
    <w:p w14:paraId="59BFB942" w14:textId="77777777" w:rsidR="00AE508F" w:rsidRPr="00A73221" w:rsidRDefault="00AE508F" w:rsidP="007E014D">
      <w:pPr>
        <w:pStyle w:val="a4"/>
        <w:numPr>
          <w:ilvl w:val="0"/>
          <w:numId w:val="18"/>
        </w:numPr>
        <w:tabs>
          <w:tab w:val="left" w:pos="1134"/>
        </w:tabs>
        <w:spacing w:line="276" w:lineRule="auto"/>
        <w:ind w:left="0" w:firstLine="567"/>
        <w:contextualSpacing w:val="0"/>
        <w:jc w:val="both"/>
        <w:rPr>
          <w:sz w:val="27"/>
          <w:szCs w:val="27"/>
        </w:rPr>
      </w:pPr>
      <w:r w:rsidRPr="00A73221">
        <w:rPr>
          <w:sz w:val="27"/>
          <w:szCs w:val="27"/>
        </w:rPr>
        <w:t>рекомендації щодо способів та заходів врегулювання конфліктної ситуації.</w:t>
      </w:r>
    </w:p>
    <w:p w14:paraId="2B330626" w14:textId="75159035" w:rsidR="00AE508F" w:rsidRPr="00A73221" w:rsidRDefault="00AE508F" w:rsidP="007E014D">
      <w:pPr>
        <w:pStyle w:val="a4"/>
        <w:numPr>
          <w:ilvl w:val="1"/>
          <w:numId w:val="17"/>
        </w:numPr>
        <w:tabs>
          <w:tab w:val="left" w:pos="1134"/>
        </w:tabs>
        <w:spacing w:line="276" w:lineRule="auto"/>
        <w:ind w:left="0" w:firstLine="567"/>
        <w:jc w:val="both"/>
        <w:rPr>
          <w:sz w:val="27"/>
          <w:szCs w:val="27"/>
        </w:rPr>
      </w:pPr>
      <w:r w:rsidRPr="00A73221">
        <w:rPr>
          <w:sz w:val="27"/>
          <w:szCs w:val="27"/>
        </w:rPr>
        <w:t>За результатами розгляду Комісія може дійти одного з таких висновків:</w:t>
      </w:r>
    </w:p>
    <w:p w14:paraId="5F7FAC3B" w14:textId="77777777" w:rsidR="00AE508F" w:rsidRPr="00A73221" w:rsidRDefault="00AE508F" w:rsidP="007E014D">
      <w:pPr>
        <w:pStyle w:val="a4"/>
        <w:numPr>
          <w:ilvl w:val="0"/>
          <w:numId w:val="19"/>
        </w:numPr>
        <w:tabs>
          <w:tab w:val="left" w:pos="1134"/>
        </w:tabs>
        <w:spacing w:line="276" w:lineRule="auto"/>
        <w:ind w:left="0" w:firstLine="567"/>
        <w:contextualSpacing w:val="0"/>
        <w:jc w:val="both"/>
        <w:rPr>
          <w:sz w:val="27"/>
          <w:szCs w:val="27"/>
        </w:rPr>
      </w:pPr>
      <w:r w:rsidRPr="00A73221">
        <w:rPr>
          <w:sz w:val="27"/>
          <w:szCs w:val="27"/>
        </w:rPr>
        <w:t>обставини, викладені у повідомленні, підтвердилися повністю;</w:t>
      </w:r>
    </w:p>
    <w:p w14:paraId="3FFF37C3" w14:textId="77777777" w:rsidR="00AE508F" w:rsidRPr="00A73221" w:rsidRDefault="00AE508F" w:rsidP="007E014D">
      <w:pPr>
        <w:pStyle w:val="a4"/>
        <w:numPr>
          <w:ilvl w:val="0"/>
          <w:numId w:val="19"/>
        </w:numPr>
        <w:tabs>
          <w:tab w:val="left" w:pos="1134"/>
        </w:tabs>
        <w:spacing w:line="276" w:lineRule="auto"/>
        <w:ind w:left="0" w:firstLine="567"/>
        <w:contextualSpacing w:val="0"/>
        <w:jc w:val="both"/>
        <w:rPr>
          <w:sz w:val="27"/>
          <w:szCs w:val="27"/>
        </w:rPr>
      </w:pPr>
      <w:r w:rsidRPr="00A73221">
        <w:rPr>
          <w:sz w:val="27"/>
          <w:szCs w:val="27"/>
        </w:rPr>
        <w:t>обставини, викладені у повідомленні, підтвердилися частково;</w:t>
      </w:r>
    </w:p>
    <w:p w14:paraId="3D0B15FF" w14:textId="77777777" w:rsidR="00AE508F" w:rsidRPr="00A73221" w:rsidRDefault="00AE508F" w:rsidP="007E014D">
      <w:pPr>
        <w:pStyle w:val="a4"/>
        <w:numPr>
          <w:ilvl w:val="0"/>
          <w:numId w:val="19"/>
        </w:numPr>
        <w:tabs>
          <w:tab w:val="left" w:pos="1134"/>
        </w:tabs>
        <w:spacing w:line="276" w:lineRule="auto"/>
        <w:ind w:left="0" w:firstLine="567"/>
        <w:contextualSpacing w:val="0"/>
        <w:jc w:val="both"/>
        <w:rPr>
          <w:sz w:val="27"/>
          <w:szCs w:val="27"/>
        </w:rPr>
      </w:pPr>
      <w:r w:rsidRPr="00A73221">
        <w:rPr>
          <w:sz w:val="27"/>
          <w:szCs w:val="27"/>
        </w:rPr>
        <w:t>обставини, викладені у повідомленні, не підтвердилися;</w:t>
      </w:r>
    </w:p>
    <w:p w14:paraId="6D57AF86" w14:textId="77777777" w:rsidR="00AE508F" w:rsidRPr="00A73221" w:rsidRDefault="00AE508F" w:rsidP="007E014D">
      <w:pPr>
        <w:pStyle w:val="a4"/>
        <w:numPr>
          <w:ilvl w:val="0"/>
          <w:numId w:val="19"/>
        </w:numPr>
        <w:tabs>
          <w:tab w:val="left" w:pos="1134"/>
        </w:tabs>
        <w:spacing w:line="276" w:lineRule="auto"/>
        <w:ind w:left="0" w:firstLine="567"/>
        <w:contextualSpacing w:val="0"/>
        <w:jc w:val="both"/>
        <w:rPr>
          <w:sz w:val="27"/>
          <w:szCs w:val="27"/>
        </w:rPr>
      </w:pPr>
      <w:r w:rsidRPr="00A73221">
        <w:rPr>
          <w:sz w:val="27"/>
          <w:szCs w:val="27"/>
        </w:rPr>
        <w:t>наявних відомостей та матеріалів недостатньо для обґрунтованого висновку щодо окремих або всіх обставин, викладених у повідомленні.</w:t>
      </w:r>
    </w:p>
    <w:p w14:paraId="57F5AA5A" w14:textId="28B74450" w:rsidR="00AE508F" w:rsidRPr="00A73221" w:rsidRDefault="00AE508F" w:rsidP="007E014D">
      <w:pPr>
        <w:pStyle w:val="a4"/>
        <w:numPr>
          <w:ilvl w:val="1"/>
          <w:numId w:val="17"/>
        </w:numPr>
        <w:tabs>
          <w:tab w:val="left" w:pos="1134"/>
        </w:tabs>
        <w:spacing w:line="276" w:lineRule="auto"/>
        <w:ind w:left="0" w:firstLine="567"/>
        <w:jc w:val="both"/>
        <w:rPr>
          <w:sz w:val="27"/>
          <w:szCs w:val="27"/>
        </w:rPr>
      </w:pPr>
      <w:r w:rsidRPr="00A73221">
        <w:rPr>
          <w:sz w:val="27"/>
          <w:szCs w:val="27"/>
        </w:rPr>
        <w:t>Якщо повідомлення містить декілька самостійних обставин, Комісія зазначає результат їх оцінки окремо в тій частині, в якій це необхідно для обґрунтованості висновку.</w:t>
      </w:r>
    </w:p>
    <w:p w14:paraId="06953682" w14:textId="2891DF72" w:rsidR="00AE508F" w:rsidRPr="00A73221" w:rsidRDefault="00AE508F" w:rsidP="007E014D">
      <w:pPr>
        <w:pStyle w:val="a4"/>
        <w:numPr>
          <w:ilvl w:val="1"/>
          <w:numId w:val="17"/>
        </w:numPr>
        <w:tabs>
          <w:tab w:val="left" w:pos="1134"/>
        </w:tabs>
        <w:spacing w:line="276" w:lineRule="auto"/>
        <w:ind w:left="0" w:firstLine="567"/>
        <w:jc w:val="both"/>
        <w:rPr>
          <w:sz w:val="27"/>
          <w:szCs w:val="27"/>
        </w:rPr>
      </w:pPr>
      <w:r w:rsidRPr="00A73221">
        <w:rPr>
          <w:sz w:val="27"/>
          <w:szCs w:val="27"/>
        </w:rPr>
        <w:t>Висновок Комісії не є рішенням про встановлення складу адміністративного чи кримінального правопорушення або про притягнення особи до юридичної відповідальності.</w:t>
      </w:r>
    </w:p>
    <w:p w14:paraId="2558DDB7" w14:textId="7360DA29" w:rsidR="00AE508F" w:rsidRPr="00A73221" w:rsidRDefault="00AE508F" w:rsidP="007E014D">
      <w:pPr>
        <w:pStyle w:val="a4"/>
        <w:numPr>
          <w:ilvl w:val="1"/>
          <w:numId w:val="17"/>
        </w:numPr>
        <w:tabs>
          <w:tab w:val="left" w:pos="1134"/>
        </w:tabs>
        <w:spacing w:line="276" w:lineRule="auto"/>
        <w:ind w:left="0" w:firstLine="567"/>
        <w:jc w:val="both"/>
        <w:rPr>
          <w:sz w:val="27"/>
          <w:szCs w:val="27"/>
        </w:rPr>
      </w:pPr>
      <w:r w:rsidRPr="00A73221">
        <w:rPr>
          <w:sz w:val="27"/>
          <w:szCs w:val="27"/>
        </w:rPr>
        <w:t>Висновок Комісії підписується головою та секретарем Комісії і разом із матеріалами розгляду передається ректору Університету.</w:t>
      </w:r>
    </w:p>
    <w:p w14:paraId="5D3E69B4" w14:textId="2F209C55" w:rsidR="00AE508F" w:rsidRPr="00A73221" w:rsidRDefault="00AE508F" w:rsidP="007E014D">
      <w:pPr>
        <w:pStyle w:val="a4"/>
        <w:numPr>
          <w:ilvl w:val="1"/>
          <w:numId w:val="17"/>
        </w:numPr>
        <w:tabs>
          <w:tab w:val="left" w:pos="1134"/>
        </w:tabs>
        <w:spacing w:line="276" w:lineRule="auto"/>
        <w:ind w:left="0" w:firstLine="567"/>
        <w:jc w:val="both"/>
        <w:rPr>
          <w:sz w:val="27"/>
          <w:szCs w:val="27"/>
        </w:rPr>
      </w:pPr>
      <w:r w:rsidRPr="00A73221">
        <w:rPr>
          <w:sz w:val="27"/>
          <w:szCs w:val="27"/>
        </w:rPr>
        <w:t>Заявник та особа, щодо якої подано повідомлення, інформуються про завершення та результати розгляду в частині, що стосується їхніх прав та законних інтересів, з дотриманням вимог законодавства щодо захисту персональних даних та інформації з обмеженим доступом.</w:t>
      </w:r>
    </w:p>
    <w:p w14:paraId="34CC7D8E" w14:textId="77777777" w:rsidR="006C7EE3" w:rsidRPr="00A73221" w:rsidRDefault="006C7EE3" w:rsidP="007E014D">
      <w:pPr>
        <w:pStyle w:val="a4"/>
        <w:numPr>
          <w:ilvl w:val="1"/>
          <w:numId w:val="17"/>
        </w:numPr>
        <w:tabs>
          <w:tab w:val="left" w:pos="1134"/>
        </w:tabs>
        <w:spacing w:line="276" w:lineRule="auto"/>
        <w:ind w:left="0" w:firstLine="567"/>
        <w:jc w:val="both"/>
        <w:rPr>
          <w:sz w:val="27"/>
          <w:szCs w:val="27"/>
        </w:rPr>
      </w:pPr>
      <w:r w:rsidRPr="00A73221">
        <w:rPr>
          <w:sz w:val="27"/>
          <w:szCs w:val="27"/>
        </w:rPr>
        <w:t>Розгляд конфліктних ситуацій здійснюється з дотриманням законодавства України щодо захисту персональних даних та інформації з обмеженим доступом.</w:t>
      </w:r>
    </w:p>
    <w:p w14:paraId="23F98196" w14:textId="77777777" w:rsidR="006C7EE3" w:rsidRPr="00A73221" w:rsidRDefault="006C7EE3" w:rsidP="007E014D">
      <w:pPr>
        <w:pStyle w:val="a4"/>
        <w:numPr>
          <w:ilvl w:val="1"/>
          <w:numId w:val="17"/>
        </w:numPr>
        <w:tabs>
          <w:tab w:val="left" w:pos="1134"/>
        </w:tabs>
        <w:spacing w:line="276" w:lineRule="auto"/>
        <w:ind w:left="0" w:firstLine="567"/>
        <w:jc w:val="both"/>
        <w:rPr>
          <w:sz w:val="27"/>
          <w:szCs w:val="27"/>
        </w:rPr>
      </w:pPr>
      <w:r w:rsidRPr="00A73221">
        <w:rPr>
          <w:sz w:val="27"/>
          <w:szCs w:val="27"/>
        </w:rPr>
        <w:t>Доступ до матеріалів розгляду надається в обсязі, необхідному для виконання повноважень відповідних осіб, забезпечення прав учасників розгляду та виконання вимог законодавства України.</w:t>
      </w:r>
    </w:p>
    <w:p w14:paraId="35ED1888" w14:textId="77777777" w:rsidR="006C7EE3" w:rsidRPr="00A73221" w:rsidRDefault="006C7EE3" w:rsidP="007E014D">
      <w:pPr>
        <w:pStyle w:val="a4"/>
        <w:numPr>
          <w:ilvl w:val="1"/>
          <w:numId w:val="17"/>
        </w:numPr>
        <w:tabs>
          <w:tab w:val="left" w:pos="1134"/>
        </w:tabs>
        <w:spacing w:line="276" w:lineRule="auto"/>
        <w:ind w:left="0" w:firstLine="567"/>
        <w:jc w:val="both"/>
        <w:rPr>
          <w:sz w:val="27"/>
          <w:szCs w:val="27"/>
        </w:rPr>
      </w:pPr>
      <w:r w:rsidRPr="00A73221">
        <w:rPr>
          <w:sz w:val="27"/>
          <w:szCs w:val="27"/>
        </w:rPr>
        <w:lastRenderedPageBreak/>
        <w:t>Документи та матеріали, що утворилися під час розгляду конфліктної ситуації, оформлюються, обліковуються та зберігаються відповідно до законодавства України, номенклатури справ та внутрішніх документів Університету з питань організації діловодства та архівного зберігання документів.</w:t>
      </w:r>
    </w:p>
    <w:p w14:paraId="63D2E65B" w14:textId="77777777" w:rsidR="006C7EE3" w:rsidRPr="00A73221" w:rsidRDefault="006C7EE3" w:rsidP="007E014D">
      <w:pPr>
        <w:pStyle w:val="a4"/>
        <w:numPr>
          <w:ilvl w:val="1"/>
          <w:numId w:val="17"/>
        </w:numPr>
        <w:tabs>
          <w:tab w:val="left" w:pos="1134"/>
        </w:tabs>
        <w:spacing w:line="276" w:lineRule="auto"/>
        <w:ind w:left="0" w:firstLine="567"/>
        <w:jc w:val="both"/>
        <w:rPr>
          <w:sz w:val="27"/>
          <w:szCs w:val="27"/>
        </w:rPr>
      </w:pPr>
      <w:r w:rsidRPr="00A73221">
        <w:rPr>
          <w:sz w:val="27"/>
          <w:szCs w:val="27"/>
        </w:rPr>
        <w:t>Відомості про конфліктні ситуації можуть використовуватися Університетом в узагальненому та знеособленому вигляді для виявлення причин і умов виникнення конфліктів та вдосконалення організації освітньої, трудової, творчої, наукової та іншої діяльності.</w:t>
      </w:r>
    </w:p>
    <w:p w14:paraId="4754FB9F" w14:textId="77777777" w:rsidR="00007A71" w:rsidRPr="00A73221" w:rsidRDefault="00007A71" w:rsidP="00007A71">
      <w:pPr>
        <w:pStyle w:val="a4"/>
        <w:tabs>
          <w:tab w:val="left" w:pos="1134"/>
        </w:tabs>
        <w:spacing w:line="276" w:lineRule="auto"/>
        <w:ind w:left="567"/>
        <w:jc w:val="both"/>
        <w:rPr>
          <w:sz w:val="27"/>
          <w:szCs w:val="27"/>
        </w:rPr>
      </w:pPr>
    </w:p>
    <w:p w14:paraId="3E6A0F62" w14:textId="6A59755E" w:rsidR="00AE508F" w:rsidRPr="00A73221" w:rsidRDefault="00AE508F" w:rsidP="00007A71">
      <w:pPr>
        <w:pStyle w:val="10"/>
        <w:spacing w:before="0" w:beforeAutospacing="0" w:after="0" w:afterAutospacing="0" w:line="276" w:lineRule="auto"/>
        <w:jc w:val="center"/>
        <w:rPr>
          <w:sz w:val="27"/>
          <w:szCs w:val="27"/>
        </w:rPr>
      </w:pPr>
      <w:r w:rsidRPr="00A73221">
        <w:rPr>
          <w:sz w:val="27"/>
          <w:szCs w:val="27"/>
        </w:rPr>
        <w:t xml:space="preserve">VII. Заходи </w:t>
      </w:r>
      <w:r w:rsidR="007B69A0" w:rsidRPr="00A73221">
        <w:rPr>
          <w:sz w:val="27"/>
          <w:szCs w:val="27"/>
        </w:rPr>
        <w:t xml:space="preserve">та рішення </w:t>
      </w:r>
      <w:r w:rsidRPr="00A73221">
        <w:rPr>
          <w:sz w:val="27"/>
          <w:szCs w:val="27"/>
        </w:rPr>
        <w:t>за результатами розгляду</w:t>
      </w:r>
      <w:r w:rsidR="007B69A0" w:rsidRPr="00A73221">
        <w:rPr>
          <w:sz w:val="27"/>
          <w:szCs w:val="27"/>
        </w:rPr>
        <w:t xml:space="preserve"> конфліктної ситуації</w:t>
      </w:r>
    </w:p>
    <w:p w14:paraId="6F129BC2" w14:textId="77777777" w:rsidR="00007A71" w:rsidRPr="00A73221" w:rsidRDefault="00007A71" w:rsidP="00007A71">
      <w:pPr>
        <w:pStyle w:val="10"/>
        <w:spacing w:before="0" w:beforeAutospacing="0" w:after="0" w:afterAutospacing="0" w:line="276" w:lineRule="auto"/>
        <w:jc w:val="center"/>
        <w:rPr>
          <w:sz w:val="27"/>
          <w:szCs w:val="27"/>
        </w:rPr>
      </w:pPr>
    </w:p>
    <w:p w14:paraId="05DCF926" w14:textId="63302DCB" w:rsidR="00AE508F" w:rsidRPr="00A73221" w:rsidRDefault="00AE508F" w:rsidP="007E014D">
      <w:pPr>
        <w:pStyle w:val="a4"/>
        <w:numPr>
          <w:ilvl w:val="1"/>
          <w:numId w:val="20"/>
        </w:numPr>
        <w:tabs>
          <w:tab w:val="left" w:pos="1134"/>
        </w:tabs>
        <w:spacing w:line="276" w:lineRule="auto"/>
        <w:ind w:left="0" w:firstLine="567"/>
        <w:jc w:val="both"/>
        <w:rPr>
          <w:sz w:val="27"/>
          <w:szCs w:val="27"/>
        </w:rPr>
      </w:pPr>
      <w:r w:rsidRPr="00A73221">
        <w:rPr>
          <w:sz w:val="27"/>
          <w:szCs w:val="27"/>
        </w:rPr>
        <w:t>За результатами розгляду висновку Комісії ректор Університету в межах своїх повноважень визначає необхідність та можливість вжиття заходів щодо врегулювання конфліктної ситуації, усунення її причин і наслідків та запобігання повторенню подібних ситуацій.</w:t>
      </w:r>
    </w:p>
    <w:p w14:paraId="094ED26B" w14:textId="5E493BC6" w:rsidR="00AE508F" w:rsidRPr="00A73221" w:rsidRDefault="00AE508F" w:rsidP="007E014D">
      <w:pPr>
        <w:pStyle w:val="a4"/>
        <w:numPr>
          <w:ilvl w:val="1"/>
          <w:numId w:val="20"/>
        </w:numPr>
        <w:tabs>
          <w:tab w:val="left" w:pos="1134"/>
        </w:tabs>
        <w:spacing w:line="276" w:lineRule="auto"/>
        <w:ind w:left="0" w:firstLine="567"/>
        <w:jc w:val="both"/>
        <w:rPr>
          <w:sz w:val="27"/>
          <w:szCs w:val="27"/>
        </w:rPr>
      </w:pPr>
      <w:r w:rsidRPr="00A73221">
        <w:rPr>
          <w:sz w:val="27"/>
          <w:szCs w:val="27"/>
        </w:rPr>
        <w:t>Залежно від установлених обставин можуть вживатися або ініціюватися, зокрема:</w:t>
      </w:r>
    </w:p>
    <w:p w14:paraId="2FEAFB69" w14:textId="77777777" w:rsidR="00AE508F" w:rsidRPr="00A73221" w:rsidRDefault="00AE508F" w:rsidP="007E014D">
      <w:pPr>
        <w:pStyle w:val="a4"/>
        <w:numPr>
          <w:ilvl w:val="0"/>
          <w:numId w:val="21"/>
        </w:numPr>
        <w:tabs>
          <w:tab w:val="left" w:pos="1134"/>
        </w:tabs>
        <w:spacing w:line="276" w:lineRule="auto"/>
        <w:ind w:left="0" w:firstLine="567"/>
        <w:contextualSpacing w:val="0"/>
        <w:jc w:val="both"/>
        <w:rPr>
          <w:sz w:val="27"/>
          <w:szCs w:val="27"/>
        </w:rPr>
      </w:pPr>
      <w:r w:rsidRPr="00A73221">
        <w:rPr>
          <w:sz w:val="27"/>
          <w:szCs w:val="27"/>
        </w:rPr>
        <w:t>організаційні заходи щодо впорядкування взаємодії між учасниками конфліктної ситуації;</w:t>
      </w:r>
    </w:p>
    <w:p w14:paraId="64BBA8E2" w14:textId="77777777" w:rsidR="00AE508F" w:rsidRPr="00A73221" w:rsidRDefault="00AE508F" w:rsidP="007E014D">
      <w:pPr>
        <w:pStyle w:val="a4"/>
        <w:numPr>
          <w:ilvl w:val="0"/>
          <w:numId w:val="21"/>
        </w:numPr>
        <w:tabs>
          <w:tab w:val="left" w:pos="1134"/>
        </w:tabs>
        <w:spacing w:line="276" w:lineRule="auto"/>
        <w:ind w:left="0" w:firstLine="567"/>
        <w:contextualSpacing w:val="0"/>
        <w:jc w:val="both"/>
        <w:rPr>
          <w:sz w:val="27"/>
          <w:szCs w:val="27"/>
        </w:rPr>
      </w:pPr>
      <w:r w:rsidRPr="00A73221">
        <w:rPr>
          <w:sz w:val="27"/>
          <w:szCs w:val="27"/>
        </w:rPr>
        <w:t>уточнення розподілу повноважень, завдань, функцій або порядку взаємодії між працівниками чи структурними підрозділами;</w:t>
      </w:r>
    </w:p>
    <w:p w14:paraId="0E4AD9B8" w14:textId="77777777" w:rsidR="00AE508F" w:rsidRPr="00A73221" w:rsidRDefault="00AE508F" w:rsidP="007E014D">
      <w:pPr>
        <w:pStyle w:val="a4"/>
        <w:numPr>
          <w:ilvl w:val="0"/>
          <w:numId w:val="21"/>
        </w:numPr>
        <w:tabs>
          <w:tab w:val="left" w:pos="1134"/>
        </w:tabs>
        <w:spacing w:line="276" w:lineRule="auto"/>
        <w:ind w:left="0" w:firstLine="567"/>
        <w:contextualSpacing w:val="0"/>
        <w:jc w:val="both"/>
        <w:rPr>
          <w:sz w:val="27"/>
          <w:szCs w:val="27"/>
        </w:rPr>
      </w:pPr>
      <w:r w:rsidRPr="00A73221">
        <w:rPr>
          <w:sz w:val="27"/>
          <w:szCs w:val="27"/>
        </w:rPr>
        <w:t>зміна організаційних умов освітнього процесу, роботи або іншої взаємодії в межах, допустимих законодавством України;</w:t>
      </w:r>
    </w:p>
    <w:p w14:paraId="688F25BB" w14:textId="77777777" w:rsidR="00AE508F" w:rsidRPr="00A73221" w:rsidRDefault="00AE508F" w:rsidP="007E014D">
      <w:pPr>
        <w:pStyle w:val="a4"/>
        <w:numPr>
          <w:ilvl w:val="0"/>
          <w:numId w:val="21"/>
        </w:numPr>
        <w:tabs>
          <w:tab w:val="left" w:pos="1134"/>
        </w:tabs>
        <w:spacing w:line="276" w:lineRule="auto"/>
        <w:ind w:left="0" w:firstLine="567"/>
        <w:contextualSpacing w:val="0"/>
        <w:jc w:val="both"/>
        <w:rPr>
          <w:sz w:val="27"/>
          <w:szCs w:val="27"/>
        </w:rPr>
      </w:pPr>
      <w:r w:rsidRPr="00A73221">
        <w:rPr>
          <w:sz w:val="27"/>
          <w:szCs w:val="27"/>
        </w:rPr>
        <w:t>проведення спільного або окремого обговорення з учасниками конфліктної ситуації способів подальшої взаємодії;</w:t>
      </w:r>
    </w:p>
    <w:p w14:paraId="56A7787C" w14:textId="77777777" w:rsidR="00AE508F" w:rsidRPr="00A73221" w:rsidRDefault="00AE508F" w:rsidP="007E014D">
      <w:pPr>
        <w:pStyle w:val="a4"/>
        <w:numPr>
          <w:ilvl w:val="0"/>
          <w:numId w:val="21"/>
        </w:numPr>
        <w:tabs>
          <w:tab w:val="left" w:pos="1134"/>
        </w:tabs>
        <w:spacing w:line="276" w:lineRule="auto"/>
        <w:ind w:left="0" w:firstLine="567"/>
        <w:contextualSpacing w:val="0"/>
        <w:jc w:val="both"/>
        <w:rPr>
          <w:sz w:val="27"/>
          <w:szCs w:val="27"/>
        </w:rPr>
      </w:pPr>
      <w:r w:rsidRPr="00A73221">
        <w:rPr>
          <w:sz w:val="27"/>
          <w:szCs w:val="27"/>
        </w:rPr>
        <w:t>залучення психологічної, юридичної або іншої консультативної допомоги;</w:t>
      </w:r>
    </w:p>
    <w:p w14:paraId="71C6090E" w14:textId="77777777" w:rsidR="00AE508F" w:rsidRPr="00A73221" w:rsidRDefault="00AE508F" w:rsidP="007E014D">
      <w:pPr>
        <w:pStyle w:val="a4"/>
        <w:numPr>
          <w:ilvl w:val="0"/>
          <w:numId w:val="21"/>
        </w:numPr>
        <w:tabs>
          <w:tab w:val="left" w:pos="1134"/>
        </w:tabs>
        <w:spacing w:line="276" w:lineRule="auto"/>
        <w:ind w:left="0" w:firstLine="567"/>
        <w:contextualSpacing w:val="0"/>
        <w:jc w:val="both"/>
        <w:rPr>
          <w:sz w:val="27"/>
          <w:szCs w:val="27"/>
        </w:rPr>
      </w:pPr>
      <w:r w:rsidRPr="00A73221">
        <w:rPr>
          <w:sz w:val="27"/>
          <w:szCs w:val="27"/>
        </w:rPr>
        <w:t>проведення профілактичних, інформаційних, навчальних або інших заходів;</w:t>
      </w:r>
    </w:p>
    <w:p w14:paraId="55566063" w14:textId="77777777" w:rsidR="00AE508F" w:rsidRPr="00A73221" w:rsidRDefault="00AE508F" w:rsidP="007E014D">
      <w:pPr>
        <w:pStyle w:val="a4"/>
        <w:numPr>
          <w:ilvl w:val="0"/>
          <w:numId w:val="21"/>
        </w:numPr>
        <w:tabs>
          <w:tab w:val="left" w:pos="1134"/>
        </w:tabs>
        <w:spacing w:line="276" w:lineRule="auto"/>
        <w:ind w:left="0" w:firstLine="567"/>
        <w:contextualSpacing w:val="0"/>
        <w:jc w:val="both"/>
        <w:rPr>
          <w:sz w:val="27"/>
          <w:szCs w:val="27"/>
        </w:rPr>
      </w:pPr>
      <w:r w:rsidRPr="00A73221">
        <w:rPr>
          <w:sz w:val="27"/>
          <w:szCs w:val="27"/>
        </w:rPr>
        <w:t>надання керівникам структурних підрозділів рекомендацій щодо усунення виявлених організаційних причин та умов конфлікту;</w:t>
      </w:r>
    </w:p>
    <w:p w14:paraId="6DBC8B02" w14:textId="77777777" w:rsidR="00AE508F" w:rsidRPr="00A73221" w:rsidRDefault="00AE508F" w:rsidP="007E014D">
      <w:pPr>
        <w:pStyle w:val="a4"/>
        <w:numPr>
          <w:ilvl w:val="0"/>
          <w:numId w:val="21"/>
        </w:numPr>
        <w:tabs>
          <w:tab w:val="left" w:pos="1134"/>
        </w:tabs>
        <w:spacing w:line="276" w:lineRule="auto"/>
        <w:ind w:left="0" w:firstLine="567"/>
        <w:contextualSpacing w:val="0"/>
        <w:jc w:val="both"/>
        <w:rPr>
          <w:sz w:val="27"/>
          <w:szCs w:val="27"/>
        </w:rPr>
      </w:pPr>
      <w:r w:rsidRPr="00A73221">
        <w:rPr>
          <w:sz w:val="27"/>
          <w:szCs w:val="27"/>
        </w:rPr>
        <w:t>розгляд питання про необхідність застосування інших процедур, передбачених законодавством України або внутрішніми нормативними актами Університету, якщо підстави для цього встановлені за результатами розгляду;</w:t>
      </w:r>
    </w:p>
    <w:p w14:paraId="752DABC8" w14:textId="77777777" w:rsidR="00AE508F" w:rsidRPr="00A73221" w:rsidRDefault="00AE508F" w:rsidP="007E014D">
      <w:pPr>
        <w:pStyle w:val="a4"/>
        <w:numPr>
          <w:ilvl w:val="0"/>
          <w:numId w:val="21"/>
        </w:numPr>
        <w:tabs>
          <w:tab w:val="left" w:pos="1134"/>
        </w:tabs>
        <w:spacing w:line="276" w:lineRule="auto"/>
        <w:ind w:left="0" w:firstLine="567"/>
        <w:contextualSpacing w:val="0"/>
        <w:jc w:val="both"/>
        <w:rPr>
          <w:sz w:val="27"/>
          <w:szCs w:val="27"/>
        </w:rPr>
      </w:pPr>
      <w:r w:rsidRPr="00A73221">
        <w:rPr>
          <w:sz w:val="27"/>
          <w:szCs w:val="27"/>
        </w:rPr>
        <w:t>інші заходи в межах повноважень Університету, що відповідають характеру встановлених обставин.</w:t>
      </w:r>
    </w:p>
    <w:p w14:paraId="742412C3" w14:textId="5828B020" w:rsidR="00AE508F" w:rsidRPr="00A73221" w:rsidRDefault="00AE508F" w:rsidP="007E014D">
      <w:pPr>
        <w:pStyle w:val="a4"/>
        <w:numPr>
          <w:ilvl w:val="1"/>
          <w:numId w:val="20"/>
        </w:numPr>
        <w:tabs>
          <w:tab w:val="left" w:pos="1134"/>
        </w:tabs>
        <w:spacing w:line="276" w:lineRule="auto"/>
        <w:ind w:left="0" w:firstLine="567"/>
        <w:jc w:val="both"/>
        <w:rPr>
          <w:sz w:val="27"/>
          <w:szCs w:val="27"/>
        </w:rPr>
      </w:pPr>
      <w:r w:rsidRPr="00A73221">
        <w:rPr>
          <w:sz w:val="27"/>
          <w:szCs w:val="27"/>
        </w:rPr>
        <w:t>Заходи, що передбачають добровільне вчинення певних дій учасником конфліктної ситуації, можуть реалізовуватися лише за його згодою, якщо інше не встановлено законодавством України.</w:t>
      </w:r>
    </w:p>
    <w:p w14:paraId="2AE8C4F5" w14:textId="5FAA59F5" w:rsidR="00A73221" w:rsidRPr="00A73221" w:rsidRDefault="00A73221" w:rsidP="007E014D">
      <w:pPr>
        <w:pStyle w:val="a4"/>
        <w:numPr>
          <w:ilvl w:val="1"/>
          <w:numId w:val="20"/>
        </w:numPr>
        <w:tabs>
          <w:tab w:val="left" w:pos="1134"/>
        </w:tabs>
        <w:spacing w:line="276" w:lineRule="auto"/>
        <w:ind w:left="0" w:firstLine="567"/>
        <w:jc w:val="both"/>
        <w:rPr>
          <w:sz w:val="27"/>
          <w:szCs w:val="27"/>
        </w:rPr>
      </w:pPr>
      <w:r w:rsidRPr="00A73221">
        <w:rPr>
          <w:sz w:val="27"/>
          <w:szCs w:val="27"/>
        </w:rPr>
        <w:lastRenderedPageBreak/>
        <w:t>Якщо під час розгляду Комісією встановлено обставини, які можуть свідчити про невиконання або неналежне виконання працівником трудових чи посадових обов’язків або про порушення здобувачем освіти обов’язків, установлених законодавством України, Статутом Університету чи внутрішніми нормативними актами Університету, Комісія зазначає такі обставини у висновку.</w:t>
      </w:r>
    </w:p>
    <w:p w14:paraId="614DA464" w14:textId="51C706AE" w:rsidR="00A73221" w:rsidRPr="00A73221" w:rsidRDefault="00A73221" w:rsidP="007E014D">
      <w:pPr>
        <w:pStyle w:val="a4"/>
        <w:numPr>
          <w:ilvl w:val="1"/>
          <w:numId w:val="20"/>
        </w:numPr>
        <w:tabs>
          <w:tab w:val="left" w:pos="1134"/>
        </w:tabs>
        <w:spacing w:line="276" w:lineRule="auto"/>
        <w:ind w:left="0" w:firstLine="567"/>
        <w:jc w:val="both"/>
        <w:rPr>
          <w:sz w:val="27"/>
          <w:szCs w:val="27"/>
        </w:rPr>
      </w:pPr>
      <w:r w:rsidRPr="00A73221">
        <w:rPr>
          <w:sz w:val="27"/>
          <w:szCs w:val="27"/>
        </w:rPr>
        <w:t>Ректор розглядає висновок та рекомендації Комісії і в межах своїх повноважень приймає рішення щодо вжиття рекомендованих Комісією заходів, їх відхилення або вжиття інших заходів, передбачених законодавством України та внутрішніми нормативними актами Університету.</w:t>
      </w:r>
    </w:p>
    <w:p w14:paraId="7D9DBFEE" w14:textId="142E82CE" w:rsidR="00A73221" w:rsidRDefault="00A73221" w:rsidP="007E014D">
      <w:pPr>
        <w:pStyle w:val="a4"/>
        <w:numPr>
          <w:ilvl w:val="1"/>
          <w:numId w:val="20"/>
        </w:numPr>
        <w:tabs>
          <w:tab w:val="left" w:pos="1134"/>
        </w:tabs>
        <w:spacing w:line="276" w:lineRule="auto"/>
        <w:ind w:left="0" w:firstLine="567"/>
        <w:jc w:val="both"/>
        <w:rPr>
          <w:sz w:val="27"/>
          <w:szCs w:val="27"/>
        </w:rPr>
      </w:pPr>
      <w:r w:rsidRPr="00A73221">
        <w:rPr>
          <w:sz w:val="27"/>
          <w:szCs w:val="27"/>
        </w:rPr>
        <w:t>Висновок та рекомендації Комісії не є рішенням про притягнення особи до юридичної відповідальності. Притягнення особи до дисциплінарної чи іншої юридичної відповідальності здійснюється лише за наявності встановлених законодавством підстав та з дотриманням передбаченої ним процедури.</w:t>
      </w:r>
    </w:p>
    <w:p w14:paraId="65F403E1" w14:textId="2544F68E" w:rsidR="00B02ECD" w:rsidRPr="008460FD" w:rsidRDefault="00AE508F" w:rsidP="007E014D">
      <w:pPr>
        <w:pStyle w:val="a4"/>
        <w:numPr>
          <w:ilvl w:val="1"/>
          <w:numId w:val="20"/>
        </w:numPr>
        <w:tabs>
          <w:tab w:val="left" w:pos="1134"/>
        </w:tabs>
        <w:spacing w:line="276" w:lineRule="auto"/>
        <w:ind w:left="0" w:firstLine="567"/>
        <w:jc w:val="both"/>
        <w:rPr>
          <w:sz w:val="27"/>
          <w:szCs w:val="27"/>
        </w:rPr>
      </w:pPr>
      <w:r w:rsidRPr="008460FD">
        <w:rPr>
          <w:sz w:val="27"/>
          <w:szCs w:val="27"/>
        </w:rPr>
        <w:t>Питання, не врегульовані цим Положенням, вирішуються відповідно до законодавства України, Статуту Університету</w:t>
      </w:r>
    </w:p>
    <w:p w14:paraId="2EE87A77" w14:textId="77777777" w:rsidR="008460FD" w:rsidRDefault="008460FD" w:rsidP="00AE508F">
      <w:pPr>
        <w:tabs>
          <w:tab w:val="left" w:pos="1134"/>
        </w:tabs>
        <w:spacing w:line="276" w:lineRule="auto"/>
        <w:ind w:firstLine="567"/>
        <w:jc w:val="both"/>
        <w:rPr>
          <w:color w:val="000000" w:themeColor="text1"/>
          <w:sz w:val="27"/>
          <w:szCs w:val="27"/>
          <w:shd w:val="clear" w:color="auto" w:fill="FFFFFF"/>
        </w:rPr>
      </w:pPr>
    </w:p>
    <w:p w14:paraId="568EAE59" w14:textId="245DB1AB" w:rsidR="00B02ECD" w:rsidRPr="00A73221" w:rsidRDefault="00E22DB4" w:rsidP="00E22DB4">
      <w:pPr>
        <w:tabs>
          <w:tab w:val="left" w:pos="1134"/>
        </w:tabs>
        <w:spacing w:line="276" w:lineRule="auto"/>
        <w:ind w:firstLine="567"/>
        <w:jc w:val="center"/>
        <w:rPr>
          <w:color w:val="000000" w:themeColor="text1"/>
          <w:sz w:val="27"/>
          <w:szCs w:val="27"/>
          <w:shd w:val="clear" w:color="auto" w:fill="FFFFFF"/>
        </w:rPr>
      </w:pPr>
      <w:r>
        <w:rPr>
          <w:color w:val="000000" w:themeColor="text1"/>
          <w:sz w:val="27"/>
          <w:szCs w:val="27"/>
          <w:shd w:val="clear" w:color="auto" w:fill="FFFFFF"/>
        </w:rPr>
        <w:t>_________________________</w:t>
      </w:r>
    </w:p>
    <w:sectPr w:rsidR="00B02ECD" w:rsidRPr="00A73221" w:rsidSect="00C10C3B">
      <w:headerReference w:type="even" r:id="rId8"/>
      <w:headerReference w:type="default" r:id="rId9"/>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353773" w14:textId="77777777" w:rsidR="00BA67DA" w:rsidRDefault="00BA67DA" w:rsidP="00AF509B">
      <w:r>
        <w:separator/>
      </w:r>
    </w:p>
  </w:endnote>
  <w:endnote w:type="continuationSeparator" w:id="0">
    <w:p w14:paraId="0190C639" w14:textId="77777777" w:rsidR="00BA67DA" w:rsidRDefault="00BA67DA" w:rsidP="00AF5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F456B3" w14:textId="77777777" w:rsidR="00BA67DA" w:rsidRDefault="00BA67DA" w:rsidP="00AF509B">
      <w:r>
        <w:separator/>
      </w:r>
    </w:p>
  </w:footnote>
  <w:footnote w:type="continuationSeparator" w:id="0">
    <w:p w14:paraId="1E88E066" w14:textId="77777777" w:rsidR="00BA67DA" w:rsidRDefault="00BA67DA" w:rsidP="00AF50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567421932"/>
      <w:docPartObj>
        <w:docPartGallery w:val="Page Numbers (Top of Page)"/>
        <w:docPartUnique/>
      </w:docPartObj>
    </w:sdtPr>
    <w:sdtEndPr>
      <w:rPr>
        <w:rStyle w:val="a8"/>
      </w:rPr>
    </w:sdtEndPr>
    <w:sdtContent>
      <w:p w14:paraId="30E0D7C9" w14:textId="1E62C432" w:rsidR="00BE641A" w:rsidRDefault="00BE641A" w:rsidP="00C824F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384B03E2" w14:textId="77777777" w:rsidR="00BE641A" w:rsidRDefault="00BE641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1256205763"/>
      <w:docPartObj>
        <w:docPartGallery w:val="Page Numbers (Top of Page)"/>
        <w:docPartUnique/>
      </w:docPartObj>
    </w:sdtPr>
    <w:sdtEndPr>
      <w:rPr>
        <w:rStyle w:val="a8"/>
      </w:rPr>
    </w:sdtEndPr>
    <w:sdtContent>
      <w:p w14:paraId="63FD78E0" w14:textId="0B7C2C09" w:rsidR="00BE641A" w:rsidRDefault="00BE641A" w:rsidP="00BE641A">
        <w:pPr>
          <w:pStyle w:val="a6"/>
          <w:framePr w:wrap="none" w:vAnchor="text" w:hAnchor="page" w:x="6524" w:y="27"/>
          <w:rPr>
            <w:rStyle w:val="a8"/>
          </w:rPr>
        </w:pPr>
        <w:r w:rsidRPr="00BE641A">
          <w:rPr>
            <w:rStyle w:val="a8"/>
            <w:sz w:val="25"/>
            <w:szCs w:val="25"/>
          </w:rPr>
          <w:fldChar w:fldCharType="begin"/>
        </w:r>
        <w:r w:rsidRPr="00BE641A">
          <w:rPr>
            <w:rStyle w:val="a8"/>
            <w:sz w:val="25"/>
            <w:szCs w:val="25"/>
          </w:rPr>
          <w:instrText xml:space="preserve"> PAGE </w:instrText>
        </w:r>
        <w:r w:rsidRPr="00BE641A">
          <w:rPr>
            <w:rStyle w:val="a8"/>
            <w:sz w:val="25"/>
            <w:szCs w:val="25"/>
          </w:rPr>
          <w:fldChar w:fldCharType="separate"/>
        </w:r>
        <w:r w:rsidR="006544F4">
          <w:rPr>
            <w:rStyle w:val="a8"/>
            <w:noProof/>
            <w:sz w:val="25"/>
            <w:szCs w:val="25"/>
          </w:rPr>
          <w:t>9</w:t>
        </w:r>
        <w:r w:rsidRPr="00BE641A">
          <w:rPr>
            <w:rStyle w:val="a8"/>
            <w:sz w:val="25"/>
            <w:szCs w:val="25"/>
          </w:rPr>
          <w:fldChar w:fldCharType="end"/>
        </w:r>
      </w:p>
    </w:sdtContent>
  </w:sdt>
  <w:p w14:paraId="53B1B870" w14:textId="77777777" w:rsidR="00BE641A" w:rsidRDefault="00BE641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F3972"/>
    <w:multiLevelType w:val="hybridMultilevel"/>
    <w:tmpl w:val="76B0A344"/>
    <w:lvl w:ilvl="0" w:tplc="EFDC5464">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10EE3F11"/>
    <w:multiLevelType w:val="hybridMultilevel"/>
    <w:tmpl w:val="6090D14E"/>
    <w:lvl w:ilvl="0" w:tplc="0419001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6C24285"/>
    <w:multiLevelType w:val="multilevel"/>
    <w:tmpl w:val="EF567414"/>
    <w:styleLink w:val="1"/>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B024ABB"/>
    <w:multiLevelType w:val="hybridMultilevel"/>
    <w:tmpl w:val="70584C98"/>
    <w:lvl w:ilvl="0" w:tplc="109C9640">
      <w:start w:val="1"/>
      <w:numFmt w:val="decimal"/>
      <w:lvlText w:val="%1."/>
      <w:lvlJc w:val="left"/>
      <w:pPr>
        <w:ind w:left="1287" w:hanging="360"/>
      </w:pPr>
      <w:rPr>
        <w:rFonts w:ascii="Times New Roman" w:eastAsia="Times New Roman" w:hAnsi="Times New Roman" w:cs="Times New Roman"/>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1B054A98"/>
    <w:multiLevelType w:val="hybridMultilevel"/>
    <w:tmpl w:val="FC468BE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AD13F42"/>
    <w:multiLevelType w:val="hybridMultilevel"/>
    <w:tmpl w:val="ED42C1F2"/>
    <w:lvl w:ilvl="0" w:tplc="EFDC5464">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2FAE5EDD"/>
    <w:multiLevelType w:val="hybridMultilevel"/>
    <w:tmpl w:val="3B9AFE0C"/>
    <w:lvl w:ilvl="0" w:tplc="FFFFFFFF">
      <w:start w:val="1"/>
      <w:numFmt w:val="decimal"/>
      <w:lvlText w:val="%1."/>
      <w:lvlJc w:val="left"/>
      <w:pPr>
        <w:ind w:left="720" w:hanging="360"/>
      </w:pPr>
      <w:rPr>
        <w:rFonts w:ascii="Times New Roman" w:eastAsia="Times New Roman" w:hAnsi="Times New Roman" w:cs="Times New Roman"/>
      </w:rPr>
    </w:lvl>
    <w:lvl w:ilvl="1" w:tplc="041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32471953"/>
    <w:multiLevelType w:val="hybridMultilevel"/>
    <w:tmpl w:val="97B2FAB6"/>
    <w:lvl w:ilvl="0" w:tplc="109C964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FB0DFC"/>
    <w:multiLevelType w:val="hybridMultilevel"/>
    <w:tmpl w:val="5D281EBA"/>
    <w:lvl w:ilvl="0" w:tplc="0419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33822CB7"/>
    <w:multiLevelType w:val="hybridMultilevel"/>
    <w:tmpl w:val="5E86B34C"/>
    <w:lvl w:ilvl="0" w:tplc="04190011">
      <w:start w:val="1"/>
      <w:numFmt w:val="decimal"/>
      <w:lvlText w:val="%1)"/>
      <w:lvlJc w:val="left"/>
      <w:pPr>
        <w:ind w:left="820" w:hanging="360"/>
      </w:pPr>
    </w:lvl>
    <w:lvl w:ilvl="1" w:tplc="5C48C546">
      <w:numFmt w:val="decimal"/>
      <w:lvlText w:val=""/>
      <w:lvlJc w:val="left"/>
    </w:lvl>
    <w:lvl w:ilvl="2" w:tplc="BFF47DCC">
      <w:numFmt w:val="decimal"/>
      <w:lvlText w:val=""/>
      <w:lvlJc w:val="left"/>
    </w:lvl>
    <w:lvl w:ilvl="3" w:tplc="96B2C80A">
      <w:numFmt w:val="decimal"/>
      <w:lvlText w:val=""/>
      <w:lvlJc w:val="left"/>
    </w:lvl>
    <w:lvl w:ilvl="4" w:tplc="BC8260F6">
      <w:numFmt w:val="decimal"/>
      <w:lvlText w:val=""/>
      <w:lvlJc w:val="left"/>
    </w:lvl>
    <w:lvl w:ilvl="5" w:tplc="28F8FE84">
      <w:numFmt w:val="decimal"/>
      <w:lvlText w:val=""/>
      <w:lvlJc w:val="left"/>
    </w:lvl>
    <w:lvl w:ilvl="6" w:tplc="C0503820">
      <w:numFmt w:val="decimal"/>
      <w:lvlText w:val=""/>
      <w:lvlJc w:val="left"/>
    </w:lvl>
    <w:lvl w:ilvl="7" w:tplc="A4FAB88C">
      <w:numFmt w:val="decimal"/>
      <w:lvlText w:val=""/>
      <w:lvlJc w:val="left"/>
    </w:lvl>
    <w:lvl w:ilvl="8" w:tplc="43429FF4">
      <w:numFmt w:val="decimal"/>
      <w:lvlText w:val=""/>
      <w:lvlJc w:val="left"/>
    </w:lvl>
  </w:abstractNum>
  <w:abstractNum w:abstractNumId="10">
    <w:nsid w:val="341C61B0"/>
    <w:multiLevelType w:val="hybridMultilevel"/>
    <w:tmpl w:val="CEC87C24"/>
    <w:lvl w:ilvl="0" w:tplc="04190011">
      <w:start w:val="1"/>
      <w:numFmt w:val="decimal"/>
      <w:lvlText w:val="%1)"/>
      <w:lvlJc w:val="left"/>
      <w:pPr>
        <w:ind w:left="1540" w:hanging="360"/>
      </w:pPr>
    </w:lvl>
    <w:lvl w:ilvl="1" w:tplc="04190019" w:tentative="1">
      <w:start w:val="1"/>
      <w:numFmt w:val="lowerLetter"/>
      <w:lvlText w:val="%2."/>
      <w:lvlJc w:val="left"/>
      <w:pPr>
        <w:ind w:left="2260" w:hanging="360"/>
      </w:pPr>
    </w:lvl>
    <w:lvl w:ilvl="2" w:tplc="0419001B" w:tentative="1">
      <w:start w:val="1"/>
      <w:numFmt w:val="lowerRoman"/>
      <w:lvlText w:val="%3."/>
      <w:lvlJc w:val="right"/>
      <w:pPr>
        <w:ind w:left="2980" w:hanging="180"/>
      </w:pPr>
    </w:lvl>
    <w:lvl w:ilvl="3" w:tplc="0419000F" w:tentative="1">
      <w:start w:val="1"/>
      <w:numFmt w:val="decimal"/>
      <w:lvlText w:val="%4."/>
      <w:lvlJc w:val="left"/>
      <w:pPr>
        <w:ind w:left="3700" w:hanging="360"/>
      </w:pPr>
    </w:lvl>
    <w:lvl w:ilvl="4" w:tplc="04190019" w:tentative="1">
      <w:start w:val="1"/>
      <w:numFmt w:val="lowerLetter"/>
      <w:lvlText w:val="%5."/>
      <w:lvlJc w:val="left"/>
      <w:pPr>
        <w:ind w:left="4420" w:hanging="360"/>
      </w:pPr>
    </w:lvl>
    <w:lvl w:ilvl="5" w:tplc="0419001B" w:tentative="1">
      <w:start w:val="1"/>
      <w:numFmt w:val="lowerRoman"/>
      <w:lvlText w:val="%6."/>
      <w:lvlJc w:val="right"/>
      <w:pPr>
        <w:ind w:left="5140" w:hanging="180"/>
      </w:pPr>
    </w:lvl>
    <w:lvl w:ilvl="6" w:tplc="0419000F" w:tentative="1">
      <w:start w:val="1"/>
      <w:numFmt w:val="decimal"/>
      <w:lvlText w:val="%7."/>
      <w:lvlJc w:val="left"/>
      <w:pPr>
        <w:ind w:left="5860" w:hanging="360"/>
      </w:pPr>
    </w:lvl>
    <w:lvl w:ilvl="7" w:tplc="04190019" w:tentative="1">
      <w:start w:val="1"/>
      <w:numFmt w:val="lowerLetter"/>
      <w:lvlText w:val="%8."/>
      <w:lvlJc w:val="left"/>
      <w:pPr>
        <w:ind w:left="6580" w:hanging="360"/>
      </w:pPr>
    </w:lvl>
    <w:lvl w:ilvl="8" w:tplc="0419001B" w:tentative="1">
      <w:start w:val="1"/>
      <w:numFmt w:val="lowerRoman"/>
      <w:lvlText w:val="%9."/>
      <w:lvlJc w:val="right"/>
      <w:pPr>
        <w:ind w:left="7300" w:hanging="180"/>
      </w:pPr>
    </w:lvl>
  </w:abstractNum>
  <w:abstractNum w:abstractNumId="11">
    <w:nsid w:val="38636A44"/>
    <w:multiLevelType w:val="hybridMultilevel"/>
    <w:tmpl w:val="175EBCAE"/>
    <w:lvl w:ilvl="0" w:tplc="EFDC5464">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390F37FB"/>
    <w:multiLevelType w:val="hybridMultilevel"/>
    <w:tmpl w:val="965E1A7C"/>
    <w:lvl w:ilvl="0" w:tplc="EFDC5464">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42B425D2"/>
    <w:multiLevelType w:val="hybridMultilevel"/>
    <w:tmpl w:val="2D6E2450"/>
    <w:lvl w:ilvl="0" w:tplc="04190011">
      <w:start w:val="1"/>
      <w:numFmt w:val="decimal"/>
      <w:lvlText w:val="%1)"/>
      <w:lvlJc w:val="left"/>
      <w:pPr>
        <w:ind w:left="1540" w:hanging="360"/>
      </w:pPr>
    </w:lvl>
    <w:lvl w:ilvl="1" w:tplc="04190019" w:tentative="1">
      <w:start w:val="1"/>
      <w:numFmt w:val="lowerLetter"/>
      <w:lvlText w:val="%2."/>
      <w:lvlJc w:val="left"/>
      <w:pPr>
        <w:ind w:left="2260" w:hanging="360"/>
      </w:pPr>
    </w:lvl>
    <w:lvl w:ilvl="2" w:tplc="0419001B" w:tentative="1">
      <w:start w:val="1"/>
      <w:numFmt w:val="lowerRoman"/>
      <w:lvlText w:val="%3."/>
      <w:lvlJc w:val="right"/>
      <w:pPr>
        <w:ind w:left="2980" w:hanging="180"/>
      </w:pPr>
    </w:lvl>
    <w:lvl w:ilvl="3" w:tplc="0419000F" w:tentative="1">
      <w:start w:val="1"/>
      <w:numFmt w:val="decimal"/>
      <w:lvlText w:val="%4."/>
      <w:lvlJc w:val="left"/>
      <w:pPr>
        <w:ind w:left="3700" w:hanging="360"/>
      </w:pPr>
    </w:lvl>
    <w:lvl w:ilvl="4" w:tplc="04190019" w:tentative="1">
      <w:start w:val="1"/>
      <w:numFmt w:val="lowerLetter"/>
      <w:lvlText w:val="%5."/>
      <w:lvlJc w:val="left"/>
      <w:pPr>
        <w:ind w:left="4420" w:hanging="360"/>
      </w:pPr>
    </w:lvl>
    <w:lvl w:ilvl="5" w:tplc="0419001B" w:tentative="1">
      <w:start w:val="1"/>
      <w:numFmt w:val="lowerRoman"/>
      <w:lvlText w:val="%6."/>
      <w:lvlJc w:val="right"/>
      <w:pPr>
        <w:ind w:left="5140" w:hanging="180"/>
      </w:pPr>
    </w:lvl>
    <w:lvl w:ilvl="6" w:tplc="0419000F" w:tentative="1">
      <w:start w:val="1"/>
      <w:numFmt w:val="decimal"/>
      <w:lvlText w:val="%7."/>
      <w:lvlJc w:val="left"/>
      <w:pPr>
        <w:ind w:left="5860" w:hanging="360"/>
      </w:pPr>
    </w:lvl>
    <w:lvl w:ilvl="7" w:tplc="04190019" w:tentative="1">
      <w:start w:val="1"/>
      <w:numFmt w:val="lowerLetter"/>
      <w:lvlText w:val="%8."/>
      <w:lvlJc w:val="left"/>
      <w:pPr>
        <w:ind w:left="6580" w:hanging="360"/>
      </w:pPr>
    </w:lvl>
    <w:lvl w:ilvl="8" w:tplc="0419001B" w:tentative="1">
      <w:start w:val="1"/>
      <w:numFmt w:val="lowerRoman"/>
      <w:lvlText w:val="%9."/>
      <w:lvlJc w:val="right"/>
      <w:pPr>
        <w:ind w:left="7300" w:hanging="180"/>
      </w:pPr>
    </w:lvl>
  </w:abstractNum>
  <w:abstractNum w:abstractNumId="14">
    <w:nsid w:val="4B0E22E4"/>
    <w:multiLevelType w:val="hybridMultilevel"/>
    <w:tmpl w:val="EB801068"/>
    <w:lvl w:ilvl="0" w:tplc="04190011">
      <w:start w:val="1"/>
      <w:numFmt w:val="decimal"/>
      <w:lvlText w:val="%1)"/>
      <w:lvlJc w:val="left"/>
      <w:pPr>
        <w:ind w:left="1540" w:hanging="360"/>
      </w:pPr>
    </w:lvl>
    <w:lvl w:ilvl="1" w:tplc="EAF081BC">
      <w:start w:val="1"/>
      <w:numFmt w:val="decimal"/>
      <w:lvlText w:val="%2."/>
      <w:lvlJc w:val="left"/>
      <w:pPr>
        <w:ind w:left="2260" w:hanging="360"/>
      </w:pPr>
      <w:rPr>
        <w:rFonts w:hint="default"/>
      </w:rPr>
    </w:lvl>
    <w:lvl w:ilvl="2" w:tplc="0419001B" w:tentative="1">
      <w:start w:val="1"/>
      <w:numFmt w:val="lowerRoman"/>
      <w:lvlText w:val="%3."/>
      <w:lvlJc w:val="right"/>
      <w:pPr>
        <w:ind w:left="2980" w:hanging="180"/>
      </w:pPr>
    </w:lvl>
    <w:lvl w:ilvl="3" w:tplc="0419000F" w:tentative="1">
      <w:start w:val="1"/>
      <w:numFmt w:val="decimal"/>
      <w:lvlText w:val="%4."/>
      <w:lvlJc w:val="left"/>
      <w:pPr>
        <w:ind w:left="3700" w:hanging="360"/>
      </w:pPr>
    </w:lvl>
    <w:lvl w:ilvl="4" w:tplc="04190019" w:tentative="1">
      <w:start w:val="1"/>
      <w:numFmt w:val="lowerLetter"/>
      <w:lvlText w:val="%5."/>
      <w:lvlJc w:val="left"/>
      <w:pPr>
        <w:ind w:left="4420" w:hanging="360"/>
      </w:pPr>
    </w:lvl>
    <w:lvl w:ilvl="5" w:tplc="0419001B" w:tentative="1">
      <w:start w:val="1"/>
      <w:numFmt w:val="lowerRoman"/>
      <w:lvlText w:val="%6."/>
      <w:lvlJc w:val="right"/>
      <w:pPr>
        <w:ind w:left="5140" w:hanging="180"/>
      </w:pPr>
    </w:lvl>
    <w:lvl w:ilvl="6" w:tplc="0419000F" w:tentative="1">
      <w:start w:val="1"/>
      <w:numFmt w:val="decimal"/>
      <w:lvlText w:val="%7."/>
      <w:lvlJc w:val="left"/>
      <w:pPr>
        <w:ind w:left="5860" w:hanging="360"/>
      </w:pPr>
    </w:lvl>
    <w:lvl w:ilvl="7" w:tplc="04190019" w:tentative="1">
      <w:start w:val="1"/>
      <w:numFmt w:val="lowerLetter"/>
      <w:lvlText w:val="%8."/>
      <w:lvlJc w:val="left"/>
      <w:pPr>
        <w:ind w:left="6580" w:hanging="360"/>
      </w:pPr>
    </w:lvl>
    <w:lvl w:ilvl="8" w:tplc="0419001B" w:tentative="1">
      <w:start w:val="1"/>
      <w:numFmt w:val="lowerRoman"/>
      <w:lvlText w:val="%9."/>
      <w:lvlJc w:val="right"/>
      <w:pPr>
        <w:ind w:left="7300" w:hanging="180"/>
      </w:pPr>
    </w:lvl>
  </w:abstractNum>
  <w:abstractNum w:abstractNumId="15">
    <w:nsid w:val="4E5F51E9"/>
    <w:multiLevelType w:val="hybridMultilevel"/>
    <w:tmpl w:val="44F866C4"/>
    <w:lvl w:ilvl="0" w:tplc="0419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4ED175EA"/>
    <w:multiLevelType w:val="hybridMultilevel"/>
    <w:tmpl w:val="B92C7D5A"/>
    <w:lvl w:ilvl="0" w:tplc="FFFFFFFF">
      <w:start w:val="1"/>
      <w:numFmt w:val="decimal"/>
      <w:lvlText w:val="%1."/>
      <w:lvlJc w:val="left"/>
      <w:pPr>
        <w:ind w:left="720" w:hanging="360"/>
      </w:pPr>
      <w:rPr>
        <w:rFonts w:ascii="Times New Roman" w:eastAsia="Times New Roman" w:hAnsi="Times New Roman" w:cs="Times New Roman"/>
      </w:rPr>
    </w:lvl>
    <w:lvl w:ilvl="1" w:tplc="44B2C9C0">
      <w:start w:val="1"/>
      <w:numFmt w:val="decimal"/>
      <w:lvlText w:val="%2."/>
      <w:lvlJc w:val="left"/>
      <w:pPr>
        <w:ind w:left="1440" w:hanging="360"/>
      </w:pPr>
      <w:rPr>
        <w:rFonts w:hint="default"/>
        <w:sz w:val="27"/>
        <w:szCs w:val="27"/>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684D1D0E"/>
    <w:multiLevelType w:val="hybridMultilevel"/>
    <w:tmpl w:val="5B425CB4"/>
    <w:lvl w:ilvl="0" w:tplc="109C964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3927385"/>
    <w:multiLevelType w:val="hybridMultilevel"/>
    <w:tmpl w:val="7902C2A8"/>
    <w:lvl w:ilvl="0" w:tplc="FFFFFFFF">
      <w:start w:val="1"/>
      <w:numFmt w:val="decimal"/>
      <w:lvlText w:val="%1."/>
      <w:lvlJc w:val="left"/>
      <w:pPr>
        <w:ind w:left="720" w:hanging="360"/>
      </w:pPr>
      <w:rPr>
        <w:rFonts w:ascii="Times New Roman" w:eastAsia="Times New Roman" w:hAnsi="Times New Roman" w:cs="Times New Roman"/>
      </w:rPr>
    </w:lvl>
    <w:lvl w:ilvl="1" w:tplc="109C9640">
      <w:start w:val="1"/>
      <w:numFmt w:val="decimal"/>
      <w:lvlText w:val="%2."/>
      <w:lvlJc w:val="left"/>
      <w:pPr>
        <w:ind w:left="720" w:hanging="360"/>
      </w:pPr>
      <w:rPr>
        <w:rFonts w:ascii="Times New Roman" w:eastAsia="Times New Roman" w:hAnsi="Times New Roman" w:cs="Times New Roman"/>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761F582C"/>
    <w:multiLevelType w:val="hybridMultilevel"/>
    <w:tmpl w:val="DEBC93D0"/>
    <w:lvl w:ilvl="0" w:tplc="EFDC546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DAD2AC2"/>
    <w:multiLevelType w:val="hybridMultilevel"/>
    <w:tmpl w:val="AFCE18A8"/>
    <w:lvl w:ilvl="0" w:tplc="FFFFFFFF">
      <w:start w:val="1"/>
      <w:numFmt w:val="decimal"/>
      <w:lvlText w:val="%1."/>
      <w:lvlJc w:val="left"/>
      <w:pPr>
        <w:ind w:left="720" w:hanging="360"/>
      </w:pPr>
      <w:rPr>
        <w:rFonts w:ascii="Times New Roman" w:eastAsia="Times New Roman" w:hAnsi="Times New Roman" w:cs="Times New Roman"/>
      </w:rPr>
    </w:lvl>
    <w:lvl w:ilvl="1" w:tplc="109C9640">
      <w:start w:val="1"/>
      <w:numFmt w:val="decimal"/>
      <w:lvlText w:val="%2."/>
      <w:lvlJc w:val="left"/>
      <w:pPr>
        <w:ind w:left="720" w:hanging="360"/>
      </w:pPr>
      <w:rPr>
        <w:rFonts w:ascii="Times New Roman" w:eastAsia="Times New Roman" w:hAnsi="Times New Roman" w:cs="Times New Roman"/>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9"/>
  </w:num>
  <w:num w:numId="2">
    <w:abstractNumId w:val="3"/>
  </w:num>
  <w:num w:numId="3">
    <w:abstractNumId w:val="1"/>
  </w:num>
  <w:num w:numId="4">
    <w:abstractNumId w:val="17"/>
  </w:num>
  <w:num w:numId="5">
    <w:abstractNumId w:val="14"/>
  </w:num>
  <w:num w:numId="6">
    <w:abstractNumId w:val="2"/>
  </w:num>
  <w:num w:numId="7">
    <w:abstractNumId w:val="20"/>
  </w:num>
  <w:num w:numId="8">
    <w:abstractNumId w:val="10"/>
  </w:num>
  <w:num w:numId="9">
    <w:abstractNumId w:val="13"/>
  </w:num>
  <w:num w:numId="10">
    <w:abstractNumId w:val="19"/>
  </w:num>
  <w:num w:numId="11">
    <w:abstractNumId w:val="7"/>
  </w:num>
  <w:num w:numId="12">
    <w:abstractNumId w:val="0"/>
  </w:num>
  <w:num w:numId="13">
    <w:abstractNumId w:val="18"/>
  </w:num>
  <w:num w:numId="14">
    <w:abstractNumId w:val="4"/>
  </w:num>
  <w:num w:numId="15">
    <w:abstractNumId w:val="8"/>
  </w:num>
  <w:num w:numId="16">
    <w:abstractNumId w:val="15"/>
  </w:num>
  <w:num w:numId="17">
    <w:abstractNumId w:val="6"/>
  </w:num>
  <w:num w:numId="18">
    <w:abstractNumId w:val="12"/>
  </w:num>
  <w:num w:numId="19">
    <w:abstractNumId w:val="11"/>
  </w:num>
  <w:num w:numId="20">
    <w:abstractNumId w:val="16"/>
  </w:num>
  <w:num w:numId="21">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917"/>
    <w:rsid w:val="000046D3"/>
    <w:rsid w:val="00007A71"/>
    <w:rsid w:val="00012195"/>
    <w:rsid w:val="000126B6"/>
    <w:rsid w:val="000253EB"/>
    <w:rsid w:val="00040F02"/>
    <w:rsid w:val="00044051"/>
    <w:rsid w:val="000522C0"/>
    <w:rsid w:val="00065766"/>
    <w:rsid w:val="00070083"/>
    <w:rsid w:val="00077F9C"/>
    <w:rsid w:val="0008505C"/>
    <w:rsid w:val="00097994"/>
    <w:rsid w:val="000A1742"/>
    <w:rsid w:val="000B069B"/>
    <w:rsid w:val="000B428B"/>
    <w:rsid w:val="000C0C83"/>
    <w:rsid w:val="000C292C"/>
    <w:rsid w:val="000D5D36"/>
    <w:rsid w:val="000E58BB"/>
    <w:rsid w:val="000F639B"/>
    <w:rsid w:val="00106BCB"/>
    <w:rsid w:val="00114519"/>
    <w:rsid w:val="00116C8E"/>
    <w:rsid w:val="001248D0"/>
    <w:rsid w:val="00124BB2"/>
    <w:rsid w:val="00132301"/>
    <w:rsid w:val="00142AD3"/>
    <w:rsid w:val="00142F9C"/>
    <w:rsid w:val="00152EE5"/>
    <w:rsid w:val="00155D04"/>
    <w:rsid w:val="00157E64"/>
    <w:rsid w:val="001614E4"/>
    <w:rsid w:val="00174032"/>
    <w:rsid w:val="00176F87"/>
    <w:rsid w:val="00181932"/>
    <w:rsid w:val="00183774"/>
    <w:rsid w:val="00187CF7"/>
    <w:rsid w:val="00194B44"/>
    <w:rsid w:val="00197631"/>
    <w:rsid w:val="001A09F6"/>
    <w:rsid w:val="001B152F"/>
    <w:rsid w:val="001B520F"/>
    <w:rsid w:val="001B6260"/>
    <w:rsid w:val="001C0EA6"/>
    <w:rsid w:val="001D6DE2"/>
    <w:rsid w:val="001E55FF"/>
    <w:rsid w:val="001F0DFD"/>
    <w:rsid w:val="001F312A"/>
    <w:rsid w:val="002065BC"/>
    <w:rsid w:val="00210FD6"/>
    <w:rsid w:val="002154C2"/>
    <w:rsid w:val="00227E82"/>
    <w:rsid w:val="00243234"/>
    <w:rsid w:val="00246826"/>
    <w:rsid w:val="002532E3"/>
    <w:rsid w:val="00254464"/>
    <w:rsid w:val="00285EFD"/>
    <w:rsid w:val="0029429D"/>
    <w:rsid w:val="00294A54"/>
    <w:rsid w:val="0029667D"/>
    <w:rsid w:val="002A3EA0"/>
    <w:rsid w:val="002A5FB4"/>
    <w:rsid w:val="002B2390"/>
    <w:rsid w:val="002B3707"/>
    <w:rsid w:val="002C0B44"/>
    <w:rsid w:val="002C1AC7"/>
    <w:rsid w:val="002C1C83"/>
    <w:rsid w:val="002C3259"/>
    <w:rsid w:val="002D0787"/>
    <w:rsid w:val="002E37A7"/>
    <w:rsid w:val="002E7FF5"/>
    <w:rsid w:val="002F1416"/>
    <w:rsid w:val="002F15FE"/>
    <w:rsid w:val="002F54FA"/>
    <w:rsid w:val="00302BF7"/>
    <w:rsid w:val="00305B56"/>
    <w:rsid w:val="00316607"/>
    <w:rsid w:val="00327DD8"/>
    <w:rsid w:val="00334C6A"/>
    <w:rsid w:val="0036294D"/>
    <w:rsid w:val="00363EE1"/>
    <w:rsid w:val="003707CF"/>
    <w:rsid w:val="003867E0"/>
    <w:rsid w:val="00393B99"/>
    <w:rsid w:val="003A3CC2"/>
    <w:rsid w:val="003A46D2"/>
    <w:rsid w:val="003B1187"/>
    <w:rsid w:val="003C0E73"/>
    <w:rsid w:val="003D12BD"/>
    <w:rsid w:val="003E42CE"/>
    <w:rsid w:val="003F2C39"/>
    <w:rsid w:val="003F63AB"/>
    <w:rsid w:val="00411917"/>
    <w:rsid w:val="004170FE"/>
    <w:rsid w:val="00424597"/>
    <w:rsid w:val="00434F92"/>
    <w:rsid w:val="00440F25"/>
    <w:rsid w:val="00444B77"/>
    <w:rsid w:val="00454562"/>
    <w:rsid w:val="004558FA"/>
    <w:rsid w:val="00470745"/>
    <w:rsid w:val="004764A8"/>
    <w:rsid w:val="00491416"/>
    <w:rsid w:val="00495272"/>
    <w:rsid w:val="0049546E"/>
    <w:rsid w:val="004A1189"/>
    <w:rsid w:val="004C2EFA"/>
    <w:rsid w:val="004C7DF3"/>
    <w:rsid w:val="004D4818"/>
    <w:rsid w:val="004E0BD9"/>
    <w:rsid w:val="004E0FD5"/>
    <w:rsid w:val="004E2DE2"/>
    <w:rsid w:val="004F4FEF"/>
    <w:rsid w:val="0050387D"/>
    <w:rsid w:val="00514246"/>
    <w:rsid w:val="00531AA6"/>
    <w:rsid w:val="005400BB"/>
    <w:rsid w:val="00542681"/>
    <w:rsid w:val="00561B93"/>
    <w:rsid w:val="005644E7"/>
    <w:rsid w:val="00573205"/>
    <w:rsid w:val="00591D1D"/>
    <w:rsid w:val="005968E4"/>
    <w:rsid w:val="005A1D47"/>
    <w:rsid w:val="005B2668"/>
    <w:rsid w:val="005B4822"/>
    <w:rsid w:val="005B7C69"/>
    <w:rsid w:val="005C26AB"/>
    <w:rsid w:val="005C2E83"/>
    <w:rsid w:val="005D6D1F"/>
    <w:rsid w:val="005E4459"/>
    <w:rsid w:val="005E735F"/>
    <w:rsid w:val="005F6F52"/>
    <w:rsid w:val="00603A85"/>
    <w:rsid w:val="006129B5"/>
    <w:rsid w:val="00612F85"/>
    <w:rsid w:val="0062761C"/>
    <w:rsid w:val="006359F4"/>
    <w:rsid w:val="00651E5D"/>
    <w:rsid w:val="006544F4"/>
    <w:rsid w:val="00664106"/>
    <w:rsid w:val="00670583"/>
    <w:rsid w:val="00684941"/>
    <w:rsid w:val="006A02F6"/>
    <w:rsid w:val="006A0C8B"/>
    <w:rsid w:val="006A698F"/>
    <w:rsid w:val="006B70B6"/>
    <w:rsid w:val="006C2184"/>
    <w:rsid w:val="006C3B6D"/>
    <w:rsid w:val="006C74C3"/>
    <w:rsid w:val="006C7EE3"/>
    <w:rsid w:val="006E2493"/>
    <w:rsid w:val="006E3AA7"/>
    <w:rsid w:val="006E7A84"/>
    <w:rsid w:val="006F5708"/>
    <w:rsid w:val="007111EC"/>
    <w:rsid w:val="007114C6"/>
    <w:rsid w:val="007129E9"/>
    <w:rsid w:val="00713084"/>
    <w:rsid w:val="00720943"/>
    <w:rsid w:val="00720CE3"/>
    <w:rsid w:val="00747917"/>
    <w:rsid w:val="00762C93"/>
    <w:rsid w:val="00770B52"/>
    <w:rsid w:val="00770B84"/>
    <w:rsid w:val="00787BD7"/>
    <w:rsid w:val="007945EB"/>
    <w:rsid w:val="00794FEA"/>
    <w:rsid w:val="007A54A8"/>
    <w:rsid w:val="007B5D6F"/>
    <w:rsid w:val="007B69A0"/>
    <w:rsid w:val="007C29C2"/>
    <w:rsid w:val="007D6BF2"/>
    <w:rsid w:val="007E014D"/>
    <w:rsid w:val="007E506F"/>
    <w:rsid w:val="007F2BF3"/>
    <w:rsid w:val="00800860"/>
    <w:rsid w:val="00800EF9"/>
    <w:rsid w:val="00803785"/>
    <w:rsid w:val="00815932"/>
    <w:rsid w:val="008433F9"/>
    <w:rsid w:val="0084563E"/>
    <w:rsid w:val="008460FD"/>
    <w:rsid w:val="008514A1"/>
    <w:rsid w:val="0086588E"/>
    <w:rsid w:val="00870B31"/>
    <w:rsid w:val="00872875"/>
    <w:rsid w:val="00873192"/>
    <w:rsid w:val="00886EF5"/>
    <w:rsid w:val="00890157"/>
    <w:rsid w:val="008A5913"/>
    <w:rsid w:val="008C7D3F"/>
    <w:rsid w:val="008D1B01"/>
    <w:rsid w:val="008D411E"/>
    <w:rsid w:val="008D77D5"/>
    <w:rsid w:val="008E38D8"/>
    <w:rsid w:val="008E3A32"/>
    <w:rsid w:val="008F0EC8"/>
    <w:rsid w:val="009113A5"/>
    <w:rsid w:val="00924D88"/>
    <w:rsid w:val="00936752"/>
    <w:rsid w:val="00951851"/>
    <w:rsid w:val="00956F07"/>
    <w:rsid w:val="00965241"/>
    <w:rsid w:val="00973B2B"/>
    <w:rsid w:val="00975C84"/>
    <w:rsid w:val="00977ED0"/>
    <w:rsid w:val="00981EDB"/>
    <w:rsid w:val="00994E45"/>
    <w:rsid w:val="009A7CCA"/>
    <w:rsid w:val="009C0E1B"/>
    <w:rsid w:val="009C456B"/>
    <w:rsid w:val="009C7A45"/>
    <w:rsid w:val="009C7CDF"/>
    <w:rsid w:val="009E20FD"/>
    <w:rsid w:val="009F075F"/>
    <w:rsid w:val="009F38A5"/>
    <w:rsid w:val="00A127CE"/>
    <w:rsid w:val="00A128B7"/>
    <w:rsid w:val="00A23C9A"/>
    <w:rsid w:val="00A34EA3"/>
    <w:rsid w:val="00A40E09"/>
    <w:rsid w:val="00A42E1A"/>
    <w:rsid w:val="00A43880"/>
    <w:rsid w:val="00A4498A"/>
    <w:rsid w:val="00A562CD"/>
    <w:rsid w:val="00A646B8"/>
    <w:rsid w:val="00A6705B"/>
    <w:rsid w:val="00A73221"/>
    <w:rsid w:val="00A764BC"/>
    <w:rsid w:val="00A83737"/>
    <w:rsid w:val="00A857B9"/>
    <w:rsid w:val="00A8653F"/>
    <w:rsid w:val="00A87B8F"/>
    <w:rsid w:val="00A93D18"/>
    <w:rsid w:val="00A9425E"/>
    <w:rsid w:val="00AA7531"/>
    <w:rsid w:val="00AB12BB"/>
    <w:rsid w:val="00AC1952"/>
    <w:rsid w:val="00AC547B"/>
    <w:rsid w:val="00AC5B25"/>
    <w:rsid w:val="00AC7BA8"/>
    <w:rsid w:val="00AD14B1"/>
    <w:rsid w:val="00AE144D"/>
    <w:rsid w:val="00AE2A84"/>
    <w:rsid w:val="00AE508F"/>
    <w:rsid w:val="00AF509B"/>
    <w:rsid w:val="00AF70B1"/>
    <w:rsid w:val="00AF7D40"/>
    <w:rsid w:val="00B02ECD"/>
    <w:rsid w:val="00B16AC7"/>
    <w:rsid w:val="00B17A76"/>
    <w:rsid w:val="00B231C7"/>
    <w:rsid w:val="00B337B1"/>
    <w:rsid w:val="00B36208"/>
    <w:rsid w:val="00B37849"/>
    <w:rsid w:val="00B45BB4"/>
    <w:rsid w:val="00B53E63"/>
    <w:rsid w:val="00B54F47"/>
    <w:rsid w:val="00B56A3E"/>
    <w:rsid w:val="00B71766"/>
    <w:rsid w:val="00B805B4"/>
    <w:rsid w:val="00B805D8"/>
    <w:rsid w:val="00B87A31"/>
    <w:rsid w:val="00BA4783"/>
    <w:rsid w:val="00BA67DA"/>
    <w:rsid w:val="00BB406F"/>
    <w:rsid w:val="00BB5BE2"/>
    <w:rsid w:val="00BD25AC"/>
    <w:rsid w:val="00BE641A"/>
    <w:rsid w:val="00BE79E5"/>
    <w:rsid w:val="00BF09A4"/>
    <w:rsid w:val="00BF24D0"/>
    <w:rsid w:val="00BF2AA8"/>
    <w:rsid w:val="00BF425C"/>
    <w:rsid w:val="00C10C3B"/>
    <w:rsid w:val="00C31AA2"/>
    <w:rsid w:val="00C32CE6"/>
    <w:rsid w:val="00C3391A"/>
    <w:rsid w:val="00C36B45"/>
    <w:rsid w:val="00C43E19"/>
    <w:rsid w:val="00C62994"/>
    <w:rsid w:val="00C75825"/>
    <w:rsid w:val="00C92F5A"/>
    <w:rsid w:val="00C97A7E"/>
    <w:rsid w:val="00CA38B3"/>
    <w:rsid w:val="00CB1DA7"/>
    <w:rsid w:val="00CB3AF0"/>
    <w:rsid w:val="00CB3DD6"/>
    <w:rsid w:val="00CC2B6E"/>
    <w:rsid w:val="00CD1EF6"/>
    <w:rsid w:val="00CE4984"/>
    <w:rsid w:val="00D12745"/>
    <w:rsid w:val="00D24F65"/>
    <w:rsid w:val="00D36001"/>
    <w:rsid w:val="00D6430C"/>
    <w:rsid w:val="00D660D1"/>
    <w:rsid w:val="00D66E03"/>
    <w:rsid w:val="00D72BDC"/>
    <w:rsid w:val="00D73BF1"/>
    <w:rsid w:val="00D77428"/>
    <w:rsid w:val="00D835C4"/>
    <w:rsid w:val="00D86AA2"/>
    <w:rsid w:val="00D874BF"/>
    <w:rsid w:val="00DA4CB9"/>
    <w:rsid w:val="00DB108A"/>
    <w:rsid w:val="00DC1A4D"/>
    <w:rsid w:val="00DC37AB"/>
    <w:rsid w:val="00DC3FF7"/>
    <w:rsid w:val="00DC46E9"/>
    <w:rsid w:val="00DD02FF"/>
    <w:rsid w:val="00DD2456"/>
    <w:rsid w:val="00DD50DD"/>
    <w:rsid w:val="00DD6AE5"/>
    <w:rsid w:val="00DE3B72"/>
    <w:rsid w:val="00DE635F"/>
    <w:rsid w:val="00DF44E6"/>
    <w:rsid w:val="00E01FF5"/>
    <w:rsid w:val="00E02BEE"/>
    <w:rsid w:val="00E041A4"/>
    <w:rsid w:val="00E11195"/>
    <w:rsid w:val="00E1595F"/>
    <w:rsid w:val="00E22DB4"/>
    <w:rsid w:val="00E252AE"/>
    <w:rsid w:val="00E27D42"/>
    <w:rsid w:val="00E315B0"/>
    <w:rsid w:val="00E32668"/>
    <w:rsid w:val="00E33E40"/>
    <w:rsid w:val="00E4057D"/>
    <w:rsid w:val="00E4077C"/>
    <w:rsid w:val="00E42568"/>
    <w:rsid w:val="00E45206"/>
    <w:rsid w:val="00E5237D"/>
    <w:rsid w:val="00E7261E"/>
    <w:rsid w:val="00E728A4"/>
    <w:rsid w:val="00E74232"/>
    <w:rsid w:val="00E82FA3"/>
    <w:rsid w:val="00E94D36"/>
    <w:rsid w:val="00EB147D"/>
    <w:rsid w:val="00EB5B3A"/>
    <w:rsid w:val="00EC0C3E"/>
    <w:rsid w:val="00EC6558"/>
    <w:rsid w:val="00ED6713"/>
    <w:rsid w:val="00EE16DE"/>
    <w:rsid w:val="00EE2776"/>
    <w:rsid w:val="00EF17BB"/>
    <w:rsid w:val="00F06D41"/>
    <w:rsid w:val="00F201FF"/>
    <w:rsid w:val="00F23381"/>
    <w:rsid w:val="00F2511B"/>
    <w:rsid w:val="00F31D20"/>
    <w:rsid w:val="00F53D03"/>
    <w:rsid w:val="00F56907"/>
    <w:rsid w:val="00F704E3"/>
    <w:rsid w:val="00F77636"/>
    <w:rsid w:val="00F86CB2"/>
    <w:rsid w:val="00F933DA"/>
    <w:rsid w:val="00FB0CAC"/>
    <w:rsid w:val="00FC13B2"/>
    <w:rsid w:val="00FC343F"/>
    <w:rsid w:val="00FD53D0"/>
    <w:rsid w:val="00FE500A"/>
    <w:rsid w:val="00FF63A0"/>
    <w:rsid w:val="00FF655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E3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6552"/>
    <w:rPr>
      <w:rFonts w:ascii="Times New Roman" w:eastAsia="Times New Roman" w:hAnsi="Times New Roman" w:cs="Times New Roman"/>
      <w:lang w:eastAsia="ru-RU"/>
    </w:rPr>
  </w:style>
  <w:style w:type="paragraph" w:styleId="10">
    <w:name w:val="heading 1"/>
    <w:basedOn w:val="a"/>
    <w:link w:val="11"/>
    <w:uiPriority w:val="9"/>
    <w:qFormat/>
    <w:rsid w:val="006E2493"/>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1F312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6E2493"/>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1595F"/>
    <w:rPr>
      <w:color w:val="0000FF"/>
      <w:u w:val="single"/>
    </w:rPr>
  </w:style>
  <w:style w:type="paragraph" w:styleId="a4">
    <w:name w:val="List Paragraph"/>
    <w:basedOn w:val="a"/>
    <w:qFormat/>
    <w:rsid w:val="00F56907"/>
    <w:pPr>
      <w:ind w:left="720"/>
      <w:contextualSpacing/>
    </w:pPr>
  </w:style>
  <w:style w:type="paragraph" w:customStyle="1" w:styleId="rvps2">
    <w:name w:val="rvps2"/>
    <w:basedOn w:val="a"/>
    <w:rsid w:val="00491416"/>
    <w:pPr>
      <w:spacing w:before="100" w:beforeAutospacing="1" w:after="100" w:afterAutospacing="1"/>
    </w:pPr>
  </w:style>
  <w:style w:type="paragraph" w:styleId="a5">
    <w:name w:val="Normal (Web)"/>
    <w:basedOn w:val="a"/>
    <w:uiPriority w:val="99"/>
    <w:unhideWhenUsed/>
    <w:rsid w:val="004764A8"/>
    <w:pPr>
      <w:spacing w:before="100" w:beforeAutospacing="1" w:after="100" w:afterAutospacing="1"/>
    </w:pPr>
  </w:style>
  <w:style w:type="paragraph" w:styleId="a6">
    <w:name w:val="header"/>
    <w:basedOn w:val="a"/>
    <w:link w:val="a7"/>
    <w:uiPriority w:val="99"/>
    <w:unhideWhenUsed/>
    <w:rsid w:val="00AF509B"/>
    <w:pPr>
      <w:tabs>
        <w:tab w:val="center" w:pos="4513"/>
        <w:tab w:val="right" w:pos="9026"/>
      </w:tabs>
    </w:pPr>
  </w:style>
  <w:style w:type="character" w:customStyle="1" w:styleId="a7">
    <w:name w:val="Верхний колонтитул Знак"/>
    <w:basedOn w:val="a0"/>
    <w:link w:val="a6"/>
    <w:uiPriority w:val="99"/>
    <w:rsid w:val="00AF509B"/>
  </w:style>
  <w:style w:type="character" w:styleId="a8">
    <w:name w:val="page number"/>
    <w:basedOn w:val="a0"/>
    <w:uiPriority w:val="99"/>
    <w:semiHidden/>
    <w:unhideWhenUsed/>
    <w:rsid w:val="00AF509B"/>
  </w:style>
  <w:style w:type="paragraph" w:styleId="a9">
    <w:name w:val="footer"/>
    <w:basedOn w:val="a"/>
    <w:link w:val="aa"/>
    <w:uiPriority w:val="99"/>
    <w:unhideWhenUsed/>
    <w:rsid w:val="00AF509B"/>
    <w:pPr>
      <w:tabs>
        <w:tab w:val="center" w:pos="4513"/>
        <w:tab w:val="right" w:pos="9026"/>
      </w:tabs>
    </w:pPr>
  </w:style>
  <w:style w:type="character" w:customStyle="1" w:styleId="aa">
    <w:name w:val="Нижний колонтитул Знак"/>
    <w:basedOn w:val="a0"/>
    <w:link w:val="a9"/>
    <w:uiPriority w:val="99"/>
    <w:rsid w:val="00AF509B"/>
  </w:style>
  <w:style w:type="table" w:styleId="ab">
    <w:name w:val="Table Grid"/>
    <w:basedOn w:val="a1"/>
    <w:uiPriority w:val="39"/>
    <w:rsid w:val="00FB0C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vts37">
    <w:name w:val="rvts37"/>
    <w:basedOn w:val="a0"/>
    <w:rsid w:val="00C31AA2"/>
  </w:style>
  <w:style w:type="character" w:customStyle="1" w:styleId="rvts46">
    <w:name w:val="rvts46"/>
    <w:basedOn w:val="a0"/>
    <w:rsid w:val="00285EFD"/>
  </w:style>
  <w:style w:type="character" w:customStyle="1" w:styleId="rvts11">
    <w:name w:val="rvts11"/>
    <w:basedOn w:val="a0"/>
    <w:rsid w:val="00285EFD"/>
  </w:style>
  <w:style w:type="paragraph" w:styleId="ac">
    <w:name w:val="Title"/>
    <w:basedOn w:val="a"/>
    <w:link w:val="ad"/>
    <w:qFormat/>
    <w:rsid w:val="00B37849"/>
    <w:pPr>
      <w:jc w:val="center"/>
    </w:pPr>
    <w:rPr>
      <w:szCs w:val="20"/>
    </w:rPr>
  </w:style>
  <w:style w:type="character" w:customStyle="1" w:styleId="ad">
    <w:name w:val="Название Знак"/>
    <w:basedOn w:val="a0"/>
    <w:link w:val="ac"/>
    <w:rsid w:val="00B37849"/>
    <w:rPr>
      <w:rFonts w:ascii="Times New Roman" w:eastAsia="Times New Roman" w:hAnsi="Times New Roman" w:cs="Times New Roman"/>
      <w:szCs w:val="20"/>
      <w:lang w:val="uk-UA" w:eastAsia="ru-RU"/>
    </w:rPr>
  </w:style>
  <w:style w:type="character" w:customStyle="1" w:styleId="rvts44">
    <w:name w:val="rvts44"/>
    <w:basedOn w:val="a0"/>
    <w:rsid w:val="00AE2A84"/>
  </w:style>
  <w:style w:type="paragraph" w:styleId="HTML">
    <w:name w:val="HTML Preformatted"/>
    <w:basedOn w:val="a"/>
    <w:link w:val="HTML0"/>
    <w:uiPriority w:val="99"/>
    <w:unhideWhenUsed/>
    <w:rsid w:val="00E33E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E33E40"/>
    <w:rPr>
      <w:rFonts w:ascii="Courier New" w:eastAsia="Times New Roman" w:hAnsi="Courier New" w:cs="Courier New"/>
      <w:sz w:val="20"/>
      <w:szCs w:val="20"/>
      <w:lang w:eastAsia="ru-RU"/>
    </w:rPr>
  </w:style>
  <w:style w:type="character" w:styleId="ae">
    <w:name w:val="annotation reference"/>
    <w:basedOn w:val="a0"/>
    <w:uiPriority w:val="99"/>
    <w:semiHidden/>
    <w:unhideWhenUsed/>
    <w:rsid w:val="003A3CC2"/>
    <w:rPr>
      <w:sz w:val="16"/>
      <w:szCs w:val="16"/>
    </w:rPr>
  </w:style>
  <w:style w:type="paragraph" w:styleId="af">
    <w:name w:val="annotation text"/>
    <w:basedOn w:val="a"/>
    <w:link w:val="af0"/>
    <w:uiPriority w:val="99"/>
    <w:semiHidden/>
    <w:unhideWhenUsed/>
    <w:rsid w:val="003A3CC2"/>
    <w:rPr>
      <w:sz w:val="20"/>
      <w:szCs w:val="20"/>
    </w:rPr>
  </w:style>
  <w:style w:type="character" w:customStyle="1" w:styleId="af0">
    <w:name w:val="Текст примечания Знак"/>
    <w:basedOn w:val="a0"/>
    <w:link w:val="af"/>
    <w:uiPriority w:val="99"/>
    <w:semiHidden/>
    <w:rsid w:val="003A3CC2"/>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3A3CC2"/>
    <w:rPr>
      <w:b/>
      <w:bCs/>
    </w:rPr>
  </w:style>
  <w:style w:type="character" w:customStyle="1" w:styleId="af2">
    <w:name w:val="Тема примечания Знак"/>
    <w:basedOn w:val="af0"/>
    <w:link w:val="af1"/>
    <w:uiPriority w:val="99"/>
    <w:semiHidden/>
    <w:rsid w:val="003A3CC2"/>
    <w:rPr>
      <w:rFonts w:ascii="Times New Roman" w:eastAsia="Times New Roman" w:hAnsi="Times New Roman" w:cs="Times New Roman"/>
      <w:b/>
      <w:bCs/>
      <w:sz w:val="20"/>
      <w:szCs w:val="20"/>
      <w:lang w:eastAsia="ru-RU"/>
    </w:rPr>
  </w:style>
  <w:style w:type="character" w:styleId="af3">
    <w:name w:val="Strong"/>
    <w:basedOn w:val="a0"/>
    <w:uiPriority w:val="22"/>
    <w:qFormat/>
    <w:rsid w:val="00994E45"/>
    <w:rPr>
      <w:b/>
      <w:bCs/>
    </w:rPr>
  </w:style>
  <w:style w:type="paragraph" w:customStyle="1" w:styleId="pdq2pgselectionanchorcontainer">
    <w:name w:val="pdq2pg_selectionanchorcontainer"/>
    <w:basedOn w:val="a"/>
    <w:rsid w:val="00D72BDC"/>
    <w:pPr>
      <w:spacing w:before="100" w:beforeAutospacing="1" w:after="100" w:afterAutospacing="1"/>
    </w:pPr>
  </w:style>
  <w:style w:type="character" w:customStyle="1" w:styleId="11">
    <w:name w:val="Заголовок 1 Знак"/>
    <w:basedOn w:val="a0"/>
    <w:link w:val="10"/>
    <w:uiPriority w:val="9"/>
    <w:rsid w:val="006E249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6E2493"/>
    <w:rPr>
      <w:rFonts w:ascii="Times New Roman" w:eastAsia="Times New Roman" w:hAnsi="Times New Roman" w:cs="Times New Roman"/>
      <w:b/>
      <w:bCs/>
      <w:sz w:val="27"/>
      <w:szCs w:val="27"/>
      <w:lang w:eastAsia="ru-RU"/>
    </w:rPr>
  </w:style>
  <w:style w:type="paragraph" w:styleId="z-">
    <w:name w:val="HTML Top of Form"/>
    <w:basedOn w:val="a"/>
    <w:next w:val="a"/>
    <w:link w:val="z-0"/>
    <w:hidden/>
    <w:uiPriority w:val="99"/>
    <w:semiHidden/>
    <w:unhideWhenUsed/>
    <w:rsid w:val="006E2493"/>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6E2493"/>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6E2493"/>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6E2493"/>
    <w:rPr>
      <w:rFonts w:ascii="Arial" w:eastAsia="Times New Roman" w:hAnsi="Arial" w:cs="Arial"/>
      <w:vanish/>
      <w:sz w:val="16"/>
      <w:szCs w:val="16"/>
      <w:lang w:eastAsia="ru-RU"/>
    </w:rPr>
  </w:style>
  <w:style w:type="character" w:customStyle="1" w:styleId="20">
    <w:name w:val="Заголовок 2 Знак"/>
    <w:basedOn w:val="a0"/>
    <w:link w:val="2"/>
    <w:uiPriority w:val="9"/>
    <w:semiHidden/>
    <w:rsid w:val="001F312A"/>
    <w:rPr>
      <w:rFonts w:asciiTheme="majorHAnsi" w:eastAsiaTheme="majorEastAsia" w:hAnsiTheme="majorHAnsi" w:cstheme="majorBidi"/>
      <w:color w:val="2F5496" w:themeColor="accent1" w:themeShade="BF"/>
      <w:sz w:val="26"/>
      <w:szCs w:val="26"/>
      <w:lang w:eastAsia="ru-RU"/>
    </w:rPr>
  </w:style>
  <w:style w:type="numbering" w:customStyle="1" w:styleId="1">
    <w:name w:val="Текущий список1"/>
    <w:uiPriority w:val="99"/>
    <w:rsid w:val="003707CF"/>
    <w:pPr>
      <w:numPr>
        <w:numId w:val="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6552"/>
    <w:rPr>
      <w:rFonts w:ascii="Times New Roman" w:eastAsia="Times New Roman" w:hAnsi="Times New Roman" w:cs="Times New Roman"/>
      <w:lang w:eastAsia="ru-RU"/>
    </w:rPr>
  </w:style>
  <w:style w:type="paragraph" w:styleId="10">
    <w:name w:val="heading 1"/>
    <w:basedOn w:val="a"/>
    <w:link w:val="11"/>
    <w:uiPriority w:val="9"/>
    <w:qFormat/>
    <w:rsid w:val="006E2493"/>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1F312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6E2493"/>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1595F"/>
    <w:rPr>
      <w:color w:val="0000FF"/>
      <w:u w:val="single"/>
    </w:rPr>
  </w:style>
  <w:style w:type="paragraph" w:styleId="a4">
    <w:name w:val="List Paragraph"/>
    <w:basedOn w:val="a"/>
    <w:qFormat/>
    <w:rsid w:val="00F56907"/>
    <w:pPr>
      <w:ind w:left="720"/>
      <w:contextualSpacing/>
    </w:pPr>
  </w:style>
  <w:style w:type="paragraph" w:customStyle="1" w:styleId="rvps2">
    <w:name w:val="rvps2"/>
    <w:basedOn w:val="a"/>
    <w:rsid w:val="00491416"/>
    <w:pPr>
      <w:spacing w:before="100" w:beforeAutospacing="1" w:after="100" w:afterAutospacing="1"/>
    </w:pPr>
  </w:style>
  <w:style w:type="paragraph" w:styleId="a5">
    <w:name w:val="Normal (Web)"/>
    <w:basedOn w:val="a"/>
    <w:uiPriority w:val="99"/>
    <w:unhideWhenUsed/>
    <w:rsid w:val="004764A8"/>
    <w:pPr>
      <w:spacing w:before="100" w:beforeAutospacing="1" w:after="100" w:afterAutospacing="1"/>
    </w:pPr>
  </w:style>
  <w:style w:type="paragraph" w:styleId="a6">
    <w:name w:val="header"/>
    <w:basedOn w:val="a"/>
    <w:link w:val="a7"/>
    <w:uiPriority w:val="99"/>
    <w:unhideWhenUsed/>
    <w:rsid w:val="00AF509B"/>
    <w:pPr>
      <w:tabs>
        <w:tab w:val="center" w:pos="4513"/>
        <w:tab w:val="right" w:pos="9026"/>
      </w:tabs>
    </w:pPr>
  </w:style>
  <w:style w:type="character" w:customStyle="1" w:styleId="a7">
    <w:name w:val="Верхний колонтитул Знак"/>
    <w:basedOn w:val="a0"/>
    <w:link w:val="a6"/>
    <w:uiPriority w:val="99"/>
    <w:rsid w:val="00AF509B"/>
  </w:style>
  <w:style w:type="character" w:styleId="a8">
    <w:name w:val="page number"/>
    <w:basedOn w:val="a0"/>
    <w:uiPriority w:val="99"/>
    <w:semiHidden/>
    <w:unhideWhenUsed/>
    <w:rsid w:val="00AF509B"/>
  </w:style>
  <w:style w:type="paragraph" w:styleId="a9">
    <w:name w:val="footer"/>
    <w:basedOn w:val="a"/>
    <w:link w:val="aa"/>
    <w:uiPriority w:val="99"/>
    <w:unhideWhenUsed/>
    <w:rsid w:val="00AF509B"/>
    <w:pPr>
      <w:tabs>
        <w:tab w:val="center" w:pos="4513"/>
        <w:tab w:val="right" w:pos="9026"/>
      </w:tabs>
    </w:pPr>
  </w:style>
  <w:style w:type="character" w:customStyle="1" w:styleId="aa">
    <w:name w:val="Нижний колонтитул Знак"/>
    <w:basedOn w:val="a0"/>
    <w:link w:val="a9"/>
    <w:uiPriority w:val="99"/>
    <w:rsid w:val="00AF509B"/>
  </w:style>
  <w:style w:type="table" w:styleId="ab">
    <w:name w:val="Table Grid"/>
    <w:basedOn w:val="a1"/>
    <w:uiPriority w:val="39"/>
    <w:rsid w:val="00FB0C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vts37">
    <w:name w:val="rvts37"/>
    <w:basedOn w:val="a0"/>
    <w:rsid w:val="00C31AA2"/>
  </w:style>
  <w:style w:type="character" w:customStyle="1" w:styleId="rvts46">
    <w:name w:val="rvts46"/>
    <w:basedOn w:val="a0"/>
    <w:rsid w:val="00285EFD"/>
  </w:style>
  <w:style w:type="character" w:customStyle="1" w:styleId="rvts11">
    <w:name w:val="rvts11"/>
    <w:basedOn w:val="a0"/>
    <w:rsid w:val="00285EFD"/>
  </w:style>
  <w:style w:type="paragraph" w:styleId="ac">
    <w:name w:val="Title"/>
    <w:basedOn w:val="a"/>
    <w:link w:val="ad"/>
    <w:qFormat/>
    <w:rsid w:val="00B37849"/>
    <w:pPr>
      <w:jc w:val="center"/>
    </w:pPr>
    <w:rPr>
      <w:szCs w:val="20"/>
    </w:rPr>
  </w:style>
  <w:style w:type="character" w:customStyle="1" w:styleId="ad">
    <w:name w:val="Название Знак"/>
    <w:basedOn w:val="a0"/>
    <w:link w:val="ac"/>
    <w:rsid w:val="00B37849"/>
    <w:rPr>
      <w:rFonts w:ascii="Times New Roman" w:eastAsia="Times New Roman" w:hAnsi="Times New Roman" w:cs="Times New Roman"/>
      <w:szCs w:val="20"/>
      <w:lang w:val="uk-UA" w:eastAsia="ru-RU"/>
    </w:rPr>
  </w:style>
  <w:style w:type="character" w:customStyle="1" w:styleId="rvts44">
    <w:name w:val="rvts44"/>
    <w:basedOn w:val="a0"/>
    <w:rsid w:val="00AE2A84"/>
  </w:style>
  <w:style w:type="paragraph" w:styleId="HTML">
    <w:name w:val="HTML Preformatted"/>
    <w:basedOn w:val="a"/>
    <w:link w:val="HTML0"/>
    <w:uiPriority w:val="99"/>
    <w:unhideWhenUsed/>
    <w:rsid w:val="00E33E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E33E40"/>
    <w:rPr>
      <w:rFonts w:ascii="Courier New" w:eastAsia="Times New Roman" w:hAnsi="Courier New" w:cs="Courier New"/>
      <w:sz w:val="20"/>
      <w:szCs w:val="20"/>
      <w:lang w:eastAsia="ru-RU"/>
    </w:rPr>
  </w:style>
  <w:style w:type="character" w:styleId="ae">
    <w:name w:val="annotation reference"/>
    <w:basedOn w:val="a0"/>
    <w:uiPriority w:val="99"/>
    <w:semiHidden/>
    <w:unhideWhenUsed/>
    <w:rsid w:val="003A3CC2"/>
    <w:rPr>
      <w:sz w:val="16"/>
      <w:szCs w:val="16"/>
    </w:rPr>
  </w:style>
  <w:style w:type="paragraph" w:styleId="af">
    <w:name w:val="annotation text"/>
    <w:basedOn w:val="a"/>
    <w:link w:val="af0"/>
    <w:uiPriority w:val="99"/>
    <w:semiHidden/>
    <w:unhideWhenUsed/>
    <w:rsid w:val="003A3CC2"/>
    <w:rPr>
      <w:sz w:val="20"/>
      <w:szCs w:val="20"/>
    </w:rPr>
  </w:style>
  <w:style w:type="character" w:customStyle="1" w:styleId="af0">
    <w:name w:val="Текст примечания Знак"/>
    <w:basedOn w:val="a0"/>
    <w:link w:val="af"/>
    <w:uiPriority w:val="99"/>
    <w:semiHidden/>
    <w:rsid w:val="003A3CC2"/>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3A3CC2"/>
    <w:rPr>
      <w:b/>
      <w:bCs/>
    </w:rPr>
  </w:style>
  <w:style w:type="character" w:customStyle="1" w:styleId="af2">
    <w:name w:val="Тема примечания Знак"/>
    <w:basedOn w:val="af0"/>
    <w:link w:val="af1"/>
    <w:uiPriority w:val="99"/>
    <w:semiHidden/>
    <w:rsid w:val="003A3CC2"/>
    <w:rPr>
      <w:rFonts w:ascii="Times New Roman" w:eastAsia="Times New Roman" w:hAnsi="Times New Roman" w:cs="Times New Roman"/>
      <w:b/>
      <w:bCs/>
      <w:sz w:val="20"/>
      <w:szCs w:val="20"/>
      <w:lang w:eastAsia="ru-RU"/>
    </w:rPr>
  </w:style>
  <w:style w:type="character" w:styleId="af3">
    <w:name w:val="Strong"/>
    <w:basedOn w:val="a0"/>
    <w:uiPriority w:val="22"/>
    <w:qFormat/>
    <w:rsid w:val="00994E45"/>
    <w:rPr>
      <w:b/>
      <w:bCs/>
    </w:rPr>
  </w:style>
  <w:style w:type="paragraph" w:customStyle="1" w:styleId="pdq2pgselectionanchorcontainer">
    <w:name w:val="pdq2pg_selectionanchorcontainer"/>
    <w:basedOn w:val="a"/>
    <w:rsid w:val="00D72BDC"/>
    <w:pPr>
      <w:spacing w:before="100" w:beforeAutospacing="1" w:after="100" w:afterAutospacing="1"/>
    </w:pPr>
  </w:style>
  <w:style w:type="character" w:customStyle="1" w:styleId="11">
    <w:name w:val="Заголовок 1 Знак"/>
    <w:basedOn w:val="a0"/>
    <w:link w:val="10"/>
    <w:uiPriority w:val="9"/>
    <w:rsid w:val="006E249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6E2493"/>
    <w:rPr>
      <w:rFonts w:ascii="Times New Roman" w:eastAsia="Times New Roman" w:hAnsi="Times New Roman" w:cs="Times New Roman"/>
      <w:b/>
      <w:bCs/>
      <w:sz w:val="27"/>
      <w:szCs w:val="27"/>
      <w:lang w:eastAsia="ru-RU"/>
    </w:rPr>
  </w:style>
  <w:style w:type="paragraph" w:styleId="z-">
    <w:name w:val="HTML Top of Form"/>
    <w:basedOn w:val="a"/>
    <w:next w:val="a"/>
    <w:link w:val="z-0"/>
    <w:hidden/>
    <w:uiPriority w:val="99"/>
    <w:semiHidden/>
    <w:unhideWhenUsed/>
    <w:rsid w:val="006E2493"/>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6E2493"/>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6E2493"/>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6E2493"/>
    <w:rPr>
      <w:rFonts w:ascii="Arial" w:eastAsia="Times New Roman" w:hAnsi="Arial" w:cs="Arial"/>
      <w:vanish/>
      <w:sz w:val="16"/>
      <w:szCs w:val="16"/>
      <w:lang w:eastAsia="ru-RU"/>
    </w:rPr>
  </w:style>
  <w:style w:type="character" w:customStyle="1" w:styleId="20">
    <w:name w:val="Заголовок 2 Знак"/>
    <w:basedOn w:val="a0"/>
    <w:link w:val="2"/>
    <w:uiPriority w:val="9"/>
    <w:semiHidden/>
    <w:rsid w:val="001F312A"/>
    <w:rPr>
      <w:rFonts w:asciiTheme="majorHAnsi" w:eastAsiaTheme="majorEastAsia" w:hAnsiTheme="majorHAnsi" w:cstheme="majorBidi"/>
      <w:color w:val="2F5496" w:themeColor="accent1" w:themeShade="BF"/>
      <w:sz w:val="26"/>
      <w:szCs w:val="26"/>
      <w:lang w:eastAsia="ru-RU"/>
    </w:rPr>
  </w:style>
  <w:style w:type="numbering" w:customStyle="1" w:styleId="1">
    <w:name w:val="Текущий список1"/>
    <w:uiPriority w:val="99"/>
    <w:rsid w:val="003707CF"/>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8099">
      <w:bodyDiv w:val="1"/>
      <w:marLeft w:val="0"/>
      <w:marRight w:val="0"/>
      <w:marTop w:val="0"/>
      <w:marBottom w:val="0"/>
      <w:divBdr>
        <w:top w:val="none" w:sz="0" w:space="0" w:color="auto"/>
        <w:left w:val="none" w:sz="0" w:space="0" w:color="auto"/>
        <w:bottom w:val="none" w:sz="0" w:space="0" w:color="auto"/>
        <w:right w:val="none" w:sz="0" w:space="0" w:color="auto"/>
      </w:divBdr>
      <w:divsChild>
        <w:div w:id="990980736">
          <w:marLeft w:val="0"/>
          <w:marRight w:val="0"/>
          <w:marTop w:val="0"/>
          <w:marBottom w:val="0"/>
          <w:divBdr>
            <w:top w:val="none" w:sz="0" w:space="0" w:color="auto"/>
            <w:left w:val="none" w:sz="0" w:space="0" w:color="auto"/>
            <w:bottom w:val="none" w:sz="0" w:space="0" w:color="auto"/>
            <w:right w:val="none" w:sz="0" w:space="0" w:color="auto"/>
          </w:divBdr>
          <w:divsChild>
            <w:div w:id="878904542">
              <w:marLeft w:val="0"/>
              <w:marRight w:val="0"/>
              <w:marTop w:val="0"/>
              <w:marBottom w:val="0"/>
              <w:divBdr>
                <w:top w:val="none" w:sz="0" w:space="0" w:color="auto"/>
                <w:left w:val="none" w:sz="0" w:space="0" w:color="auto"/>
                <w:bottom w:val="none" w:sz="0" w:space="0" w:color="auto"/>
                <w:right w:val="none" w:sz="0" w:space="0" w:color="auto"/>
              </w:divBdr>
              <w:divsChild>
                <w:div w:id="115522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4397">
      <w:bodyDiv w:val="1"/>
      <w:marLeft w:val="0"/>
      <w:marRight w:val="0"/>
      <w:marTop w:val="0"/>
      <w:marBottom w:val="0"/>
      <w:divBdr>
        <w:top w:val="none" w:sz="0" w:space="0" w:color="auto"/>
        <w:left w:val="none" w:sz="0" w:space="0" w:color="auto"/>
        <w:bottom w:val="none" w:sz="0" w:space="0" w:color="auto"/>
        <w:right w:val="none" w:sz="0" w:space="0" w:color="auto"/>
      </w:divBdr>
      <w:divsChild>
        <w:div w:id="559363356">
          <w:marLeft w:val="0"/>
          <w:marRight w:val="0"/>
          <w:marTop w:val="0"/>
          <w:marBottom w:val="0"/>
          <w:divBdr>
            <w:top w:val="none" w:sz="0" w:space="0" w:color="auto"/>
            <w:left w:val="none" w:sz="0" w:space="0" w:color="auto"/>
            <w:bottom w:val="none" w:sz="0" w:space="0" w:color="auto"/>
            <w:right w:val="none" w:sz="0" w:space="0" w:color="auto"/>
          </w:divBdr>
          <w:divsChild>
            <w:div w:id="515849401">
              <w:marLeft w:val="0"/>
              <w:marRight w:val="0"/>
              <w:marTop w:val="0"/>
              <w:marBottom w:val="0"/>
              <w:divBdr>
                <w:top w:val="none" w:sz="0" w:space="0" w:color="auto"/>
                <w:left w:val="none" w:sz="0" w:space="0" w:color="auto"/>
                <w:bottom w:val="none" w:sz="0" w:space="0" w:color="auto"/>
                <w:right w:val="none" w:sz="0" w:space="0" w:color="auto"/>
              </w:divBdr>
              <w:divsChild>
                <w:div w:id="80223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1483">
      <w:bodyDiv w:val="1"/>
      <w:marLeft w:val="0"/>
      <w:marRight w:val="0"/>
      <w:marTop w:val="0"/>
      <w:marBottom w:val="0"/>
      <w:divBdr>
        <w:top w:val="none" w:sz="0" w:space="0" w:color="auto"/>
        <w:left w:val="none" w:sz="0" w:space="0" w:color="auto"/>
        <w:bottom w:val="none" w:sz="0" w:space="0" w:color="auto"/>
        <w:right w:val="none" w:sz="0" w:space="0" w:color="auto"/>
      </w:divBdr>
    </w:div>
    <w:div w:id="11958715">
      <w:bodyDiv w:val="1"/>
      <w:marLeft w:val="0"/>
      <w:marRight w:val="0"/>
      <w:marTop w:val="0"/>
      <w:marBottom w:val="0"/>
      <w:divBdr>
        <w:top w:val="none" w:sz="0" w:space="0" w:color="auto"/>
        <w:left w:val="none" w:sz="0" w:space="0" w:color="auto"/>
        <w:bottom w:val="none" w:sz="0" w:space="0" w:color="auto"/>
        <w:right w:val="none" w:sz="0" w:space="0" w:color="auto"/>
      </w:divBdr>
    </w:div>
    <w:div w:id="13043294">
      <w:bodyDiv w:val="1"/>
      <w:marLeft w:val="0"/>
      <w:marRight w:val="0"/>
      <w:marTop w:val="0"/>
      <w:marBottom w:val="0"/>
      <w:divBdr>
        <w:top w:val="none" w:sz="0" w:space="0" w:color="auto"/>
        <w:left w:val="none" w:sz="0" w:space="0" w:color="auto"/>
        <w:bottom w:val="none" w:sz="0" w:space="0" w:color="auto"/>
        <w:right w:val="none" w:sz="0" w:space="0" w:color="auto"/>
      </w:divBdr>
      <w:divsChild>
        <w:div w:id="713893857">
          <w:marLeft w:val="0"/>
          <w:marRight w:val="0"/>
          <w:marTop w:val="0"/>
          <w:marBottom w:val="0"/>
          <w:divBdr>
            <w:top w:val="none" w:sz="0" w:space="0" w:color="auto"/>
            <w:left w:val="none" w:sz="0" w:space="0" w:color="auto"/>
            <w:bottom w:val="none" w:sz="0" w:space="0" w:color="auto"/>
            <w:right w:val="none" w:sz="0" w:space="0" w:color="auto"/>
          </w:divBdr>
          <w:divsChild>
            <w:div w:id="649793655">
              <w:marLeft w:val="0"/>
              <w:marRight w:val="0"/>
              <w:marTop w:val="0"/>
              <w:marBottom w:val="0"/>
              <w:divBdr>
                <w:top w:val="none" w:sz="0" w:space="0" w:color="auto"/>
                <w:left w:val="none" w:sz="0" w:space="0" w:color="auto"/>
                <w:bottom w:val="none" w:sz="0" w:space="0" w:color="auto"/>
                <w:right w:val="none" w:sz="0" w:space="0" w:color="auto"/>
              </w:divBdr>
              <w:divsChild>
                <w:div w:id="81287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4426">
      <w:bodyDiv w:val="1"/>
      <w:marLeft w:val="0"/>
      <w:marRight w:val="0"/>
      <w:marTop w:val="0"/>
      <w:marBottom w:val="0"/>
      <w:divBdr>
        <w:top w:val="none" w:sz="0" w:space="0" w:color="auto"/>
        <w:left w:val="none" w:sz="0" w:space="0" w:color="auto"/>
        <w:bottom w:val="none" w:sz="0" w:space="0" w:color="auto"/>
        <w:right w:val="none" w:sz="0" w:space="0" w:color="auto"/>
      </w:divBdr>
      <w:divsChild>
        <w:div w:id="204025272">
          <w:marLeft w:val="0"/>
          <w:marRight w:val="0"/>
          <w:marTop w:val="0"/>
          <w:marBottom w:val="0"/>
          <w:divBdr>
            <w:top w:val="none" w:sz="0" w:space="0" w:color="auto"/>
            <w:left w:val="none" w:sz="0" w:space="0" w:color="auto"/>
            <w:bottom w:val="none" w:sz="0" w:space="0" w:color="auto"/>
            <w:right w:val="none" w:sz="0" w:space="0" w:color="auto"/>
          </w:divBdr>
          <w:divsChild>
            <w:div w:id="950473776">
              <w:marLeft w:val="0"/>
              <w:marRight w:val="0"/>
              <w:marTop w:val="0"/>
              <w:marBottom w:val="0"/>
              <w:divBdr>
                <w:top w:val="none" w:sz="0" w:space="0" w:color="auto"/>
                <w:left w:val="none" w:sz="0" w:space="0" w:color="auto"/>
                <w:bottom w:val="none" w:sz="0" w:space="0" w:color="auto"/>
                <w:right w:val="none" w:sz="0" w:space="0" w:color="auto"/>
              </w:divBdr>
              <w:divsChild>
                <w:div w:id="575475528">
                  <w:marLeft w:val="0"/>
                  <w:marRight w:val="0"/>
                  <w:marTop w:val="0"/>
                  <w:marBottom w:val="0"/>
                  <w:divBdr>
                    <w:top w:val="none" w:sz="0" w:space="0" w:color="auto"/>
                    <w:left w:val="none" w:sz="0" w:space="0" w:color="auto"/>
                    <w:bottom w:val="none" w:sz="0" w:space="0" w:color="auto"/>
                    <w:right w:val="none" w:sz="0" w:space="0" w:color="auto"/>
                  </w:divBdr>
                  <w:divsChild>
                    <w:div w:id="314144474">
                      <w:marLeft w:val="0"/>
                      <w:marRight w:val="0"/>
                      <w:marTop w:val="0"/>
                      <w:marBottom w:val="0"/>
                      <w:divBdr>
                        <w:top w:val="none" w:sz="0" w:space="0" w:color="auto"/>
                        <w:left w:val="none" w:sz="0" w:space="0" w:color="auto"/>
                        <w:bottom w:val="none" w:sz="0" w:space="0" w:color="auto"/>
                        <w:right w:val="none" w:sz="0" w:space="0" w:color="auto"/>
                      </w:divBdr>
                      <w:divsChild>
                        <w:div w:id="1290863363">
                          <w:marLeft w:val="0"/>
                          <w:marRight w:val="0"/>
                          <w:marTop w:val="0"/>
                          <w:marBottom w:val="0"/>
                          <w:divBdr>
                            <w:top w:val="none" w:sz="0" w:space="0" w:color="auto"/>
                            <w:left w:val="none" w:sz="0" w:space="0" w:color="auto"/>
                            <w:bottom w:val="none" w:sz="0" w:space="0" w:color="auto"/>
                            <w:right w:val="none" w:sz="0" w:space="0" w:color="auto"/>
                          </w:divBdr>
                          <w:divsChild>
                            <w:div w:id="1672758012">
                              <w:marLeft w:val="0"/>
                              <w:marRight w:val="0"/>
                              <w:marTop w:val="0"/>
                              <w:marBottom w:val="0"/>
                              <w:divBdr>
                                <w:top w:val="none" w:sz="0" w:space="0" w:color="auto"/>
                                <w:left w:val="none" w:sz="0" w:space="0" w:color="auto"/>
                                <w:bottom w:val="none" w:sz="0" w:space="0" w:color="auto"/>
                                <w:right w:val="none" w:sz="0" w:space="0" w:color="auto"/>
                              </w:divBdr>
                              <w:divsChild>
                                <w:div w:id="409546761">
                                  <w:marLeft w:val="0"/>
                                  <w:marRight w:val="0"/>
                                  <w:marTop w:val="0"/>
                                  <w:marBottom w:val="0"/>
                                  <w:divBdr>
                                    <w:top w:val="none" w:sz="0" w:space="0" w:color="auto"/>
                                    <w:left w:val="none" w:sz="0" w:space="0" w:color="auto"/>
                                    <w:bottom w:val="none" w:sz="0" w:space="0" w:color="auto"/>
                                    <w:right w:val="none" w:sz="0" w:space="0" w:color="auto"/>
                                  </w:divBdr>
                                  <w:divsChild>
                                    <w:div w:id="783036226">
                                      <w:marLeft w:val="0"/>
                                      <w:marRight w:val="0"/>
                                      <w:marTop w:val="0"/>
                                      <w:marBottom w:val="0"/>
                                      <w:divBdr>
                                        <w:top w:val="none" w:sz="0" w:space="0" w:color="auto"/>
                                        <w:left w:val="none" w:sz="0" w:space="0" w:color="auto"/>
                                        <w:bottom w:val="none" w:sz="0" w:space="0" w:color="auto"/>
                                        <w:right w:val="none" w:sz="0" w:space="0" w:color="auto"/>
                                      </w:divBdr>
                                      <w:divsChild>
                                        <w:div w:id="1888645012">
                                          <w:marLeft w:val="0"/>
                                          <w:marRight w:val="0"/>
                                          <w:marTop w:val="0"/>
                                          <w:marBottom w:val="0"/>
                                          <w:divBdr>
                                            <w:top w:val="none" w:sz="0" w:space="0" w:color="auto"/>
                                            <w:left w:val="none" w:sz="0" w:space="0" w:color="auto"/>
                                            <w:bottom w:val="none" w:sz="0" w:space="0" w:color="auto"/>
                                            <w:right w:val="none" w:sz="0" w:space="0" w:color="auto"/>
                                          </w:divBdr>
                                          <w:divsChild>
                                            <w:div w:id="1305433030">
                                              <w:marLeft w:val="0"/>
                                              <w:marRight w:val="0"/>
                                              <w:marTop w:val="0"/>
                                              <w:marBottom w:val="0"/>
                                              <w:divBdr>
                                                <w:top w:val="none" w:sz="0" w:space="0" w:color="auto"/>
                                                <w:left w:val="none" w:sz="0" w:space="0" w:color="auto"/>
                                                <w:bottom w:val="none" w:sz="0" w:space="0" w:color="auto"/>
                                                <w:right w:val="none" w:sz="0" w:space="0" w:color="auto"/>
                                              </w:divBdr>
                                              <w:divsChild>
                                                <w:div w:id="799154540">
                                                  <w:marLeft w:val="0"/>
                                                  <w:marRight w:val="0"/>
                                                  <w:marTop w:val="0"/>
                                                  <w:marBottom w:val="0"/>
                                                  <w:divBdr>
                                                    <w:top w:val="none" w:sz="0" w:space="0" w:color="auto"/>
                                                    <w:left w:val="none" w:sz="0" w:space="0" w:color="auto"/>
                                                    <w:bottom w:val="none" w:sz="0" w:space="0" w:color="auto"/>
                                                    <w:right w:val="none" w:sz="0" w:space="0" w:color="auto"/>
                                                  </w:divBdr>
                                                  <w:divsChild>
                                                    <w:div w:id="67712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7580224">
      <w:bodyDiv w:val="1"/>
      <w:marLeft w:val="0"/>
      <w:marRight w:val="0"/>
      <w:marTop w:val="0"/>
      <w:marBottom w:val="0"/>
      <w:divBdr>
        <w:top w:val="none" w:sz="0" w:space="0" w:color="auto"/>
        <w:left w:val="none" w:sz="0" w:space="0" w:color="auto"/>
        <w:bottom w:val="none" w:sz="0" w:space="0" w:color="auto"/>
        <w:right w:val="none" w:sz="0" w:space="0" w:color="auto"/>
      </w:divBdr>
    </w:div>
    <w:div w:id="54593059">
      <w:bodyDiv w:val="1"/>
      <w:marLeft w:val="0"/>
      <w:marRight w:val="0"/>
      <w:marTop w:val="0"/>
      <w:marBottom w:val="0"/>
      <w:divBdr>
        <w:top w:val="none" w:sz="0" w:space="0" w:color="auto"/>
        <w:left w:val="none" w:sz="0" w:space="0" w:color="auto"/>
        <w:bottom w:val="none" w:sz="0" w:space="0" w:color="auto"/>
        <w:right w:val="none" w:sz="0" w:space="0" w:color="auto"/>
      </w:divBdr>
    </w:div>
    <w:div w:id="79180363">
      <w:bodyDiv w:val="1"/>
      <w:marLeft w:val="0"/>
      <w:marRight w:val="0"/>
      <w:marTop w:val="0"/>
      <w:marBottom w:val="0"/>
      <w:divBdr>
        <w:top w:val="none" w:sz="0" w:space="0" w:color="auto"/>
        <w:left w:val="none" w:sz="0" w:space="0" w:color="auto"/>
        <w:bottom w:val="none" w:sz="0" w:space="0" w:color="auto"/>
        <w:right w:val="none" w:sz="0" w:space="0" w:color="auto"/>
      </w:divBdr>
      <w:divsChild>
        <w:div w:id="424349333">
          <w:marLeft w:val="0"/>
          <w:marRight w:val="0"/>
          <w:marTop w:val="0"/>
          <w:marBottom w:val="0"/>
          <w:divBdr>
            <w:top w:val="none" w:sz="0" w:space="0" w:color="auto"/>
            <w:left w:val="none" w:sz="0" w:space="0" w:color="auto"/>
            <w:bottom w:val="none" w:sz="0" w:space="0" w:color="auto"/>
            <w:right w:val="none" w:sz="0" w:space="0" w:color="auto"/>
          </w:divBdr>
          <w:divsChild>
            <w:div w:id="1334259029">
              <w:marLeft w:val="0"/>
              <w:marRight w:val="0"/>
              <w:marTop w:val="0"/>
              <w:marBottom w:val="0"/>
              <w:divBdr>
                <w:top w:val="none" w:sz="0" w:space="0" w:color="auto"/>
                <w:left w:val="none" w:sz="0" w:space="0" w:color="auto"/>
                <w:bottom w:val="none" w:sz="0" w:space="0" w:color="auto"/>
                <w:right w:val="none" w:sz="0" w:space="0" w:color="auto"/>
              </w:divBdr>
              <w:divsChild>
                <w:div w:id="137291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75044">
      <w:bodyDiv w:val="1"/>
      <w:marLeft w:val="0"/>
      <w:marRight w:val="0"/>
      <w:marTop w:val="0"/>
      <w:marBottom w:val="0"/>
      <w:divBdr>
        <w:top w:val="none" w:sz="0" w:space="0" w:color="auto"/>
        <w:left w:val="none" w:sz="0" w:space="0" w:color="auto"/>
        <w:bottom w:val="none" w:sz="0" w:space="0" w:color="auto"/>
        <w:right w:val="none" w:sz="0" w:space="0" w:color="auto"/>
      </w:divBdr>
      <w:divsChild>
        <w:div w:id="79103999">
          <w:marLeft w:val="0"/>
          <w:marRight w:val="0"/>
          <w:marTop w:val="0"/>
          <w:marBottom w:val="0"/>
          <w:divBdr>
            <w:top w:val="none" w:sz="0" w:space="0" w:color="auto"/>
            <w:left w:val="none" w:sz="0" w:space="0" w:color="auto"/>
            <w:bottom w:val="none" w:sz="0" w:space="0" w:color="auto"/>
            <w:right w:val="none" w:sz="0" w:space="0" w:color="auto"/>
          </w:divBdr>
          <w:divsChild>
            <w:div w:id="1158568416">
              <w:marLeft w:val="0"/>
              <w:marRight w:val="0"/>
              <w:marTop w:val="0"/>
              <w:marBottom w:val="0"/>
              <w:divBdr>
                <w:top w:val="none" w:sz="0" w:space="0" w:color="auto"/>
                <w:left w:val="none" w:sz="0" w:space="0" w:color="auto"/>
                <w:bottom w:val="none" w:sz="0" w:space="0" w:color="auto"/>
                <w:right w:val="none" w:sz="0" w:space="0" w:color="auto"/>
              </w:divBdr>
              <w:divsChild>
                <w:div w:id="665983667">
                  <w:marLeft w:val="0"/>
                  <w:marRight w:val="0"/>
                  <w:marTop w:val="0"/>
                  <w:marBottom w:val="0"/>
                  <w:divBdr>
                    <w:top w:val="none" w:sz="0" w:space="0" w:color="auto"/>
                    <w:left w:val="none" w:sz="0" w:space="0" w:color="auto"/>
                    <w:bottom w:val="none" w:sz="0" w:space="0" w:color="auto"/>
                    <w:right w:val="none" w:sz="0" w:space="0" w:color="auto"/>
                  </w:divBdr>
                </w:div>
              </w:divsChild>
            </w:div>
            <w:div w:id="230817945">
              <w:marLeft w:val="0"/>
              <w:marRight w:val="0"/>
              <w:marTop w:val="0"/>
              <w:marBottom w:val="0"/>
              <w:divBdr>
                <w:top w:val="none" w:sz="0" w:space="0" w:color="auto"/>
                <w:left w:val="none" w:sz="0" w:space="0" w:color="auto"/>
                <w:bottom w:val="none" w:sz="0" w:space="0" w:color="auto"/>
                <w:right w:val="none" w:sz="0" w:space="0" w:color="auto"/>
              </w:divBdr>
              <w:divsChild>
                <w:div w:id="2004313315">
                  <w:marLeft w:val="0"/>
                  <w:marRight w:val="0"/>
                  <w:marTop w:val="0"/>
                  <w:marBottom w:val="0"/>
                  <w:divBdr>
                    <w:top w:val="none" w:sz="0" w:space="0" w:color="auto"/>
                    <w:left w:val="none" w:sz="0" w:space="0" w:color="auto"/>
                    <w:bottom w:val="none" w:sz="0" w:space="0" w:color="auto"/>
                    <w:right w:val="none" w:sz="0" w:space="0" w:color="auto"/>
                  </w:divBdr>
                </w:div>
              </w:divsChild>
            </w:div>
            <w:div w:id="140780113">
              <w:marLeft w:val="0"/>
              <w:marRight w:val="0"/>
              <w:marTop w:val="0"/>
              <w:marBottom w:val="0"/>
              <w:divBdr>
                <w:top w:val="none" w:sz="0" w:space="0" w:color="auto"/>
                <w:left w:val="none" w:sz="0" w:space="0" w:color="auto"/>
                <w:bottom w:val="none" w:sz="0" w:space="0" w:color="auto"/>
                <w:right w:val="none" w:sz="0" w:space="0" w:color="auto"/>
              </w:divBdr>
              <w:divsChild>
                <w:div w:id="203638677">
                  <w:marLeft w:val="0"/>
                  <w:marRight w:val="0"/>
                  <w:marTop w:val="0"/>
                  <w:marBottom w:val="0"/>
                  <w:divBdr>
                    <w:top w:val="none" w:sz="0" w:space="0" w:color="auto"/>
                    <w:left w:val="none" w:sz="0" w:space="0" w:color="auto"/>
                    <w:bottom w:val="none" w:sz="0" w:space="0" w:color="auto"/>
                    <w:right w:val="none" w:sz="0" w:space="0" w:color="auto"/>
                  </w:divBdr>
                  <w:divsChild>
                    <w:div w:id="1779640470">
                      <w:marLeft w:val="0"/>
                      <w:marRight w:val="0"/>
                      <w:marTop w:val="0"/>
                      <w:marBottom w:val="0"/>
                      <w:divBdr>
                        <w:top w:val="none" w:sz="0" w:space="0" w:color="auto"/>
                        <w:left w:val="none" w:sz="0" w:space="0" w:color="auto"/>
                        <w:bottom w:val="none" w:sz="0" w:space="0" w:color="auto"/>
                        <w:right w:val="none" w:sz="0" w:space="0" w:color="auto"/>
                      </w:divBdr>
                    </w:div>
                  </w:divsChild>
                </w:div>
                <w:div w:id="777217082">
                  <w:marLeft w:val="0"/>
                  <w:marRight w:val="0"/>
                  <w:marTop w:val="0"/>
                  <w:marBottom w:val="0"/>
                  <w:divBdr>
                    <w:top w:val="none" w:sz="0" w:space="0" w:color="auto"/>
                    <w:left w:val="none" w:sz="0" w:space="0" w:color="auto"/>
                    <w:bottom w:val="none" w:sz="0" w:space="0" w:color="auto"/>
                    <w:right w:val="none" w:sz="0" w:space="0" w:color="auto"/>
                  </w:divBdr>
                  <w:divsChild>
                    <w:div w:id="1118530922">
                      <w:marLeft w:val="0"/>
                      <w:marRight w:val="0"/>
                      <w:marTop w:val="0"/>
                      <w:marBottom w:val="0"/>
                      <w:divBdr>
                        <w:top w:val="none" w:sz="0" w:space="0" w:color="auto"/>
                        <w:left w:val="none" w:sz="0" w:space="0" w:color="auto"/>
                        <w:bottom w:val="none" w:sz="0" w:space="0" w:color="auto"/>
                        <w:right w:val="none" w:sz="0" w:space="0" w:color="auto"/>
                      </w:divBdr>
                    </w:div>
                  </w:divsChild>
                </w:div>
                <w:div w:id="2112115959">
                  <w:marLeft w:val="0"/>
                  <w:marRight w:val="0"/>
                  <w:marTop w:val="0"/>
                  <w:marBottom w:val="0"/>
                  <w:divBdr>
                    <w:top w:val="none" w:sz="0" w:space="0" w:color="auto"/>
                    <w:left w:val="none" w:sz="0" w:space="0" w:color="auto"/>
                    <w:bottom w:val="none" w:sz="0" w:space="0" w:color="auto"/>
                    <w:right w:val="none" w:sz="0" w:space="0" w:color="auto"/>
                  </w:divBdr>
                  <w:divsChild>
                    <w:div w:id="510990701">
                      <w:marLeft w:val="0"/>
                      <w:marRight w:val="0"/>
                      <w:marTop w:val="0"/>
                      <w:marBottom w:val="0"/>
                      <w:divBdr>
                        <w:top w:val="none" w:sz="0" w:space="0" w:color="auto"/>
                        <w:left w:val="none" w:sz="0" w:space="0" w:color="auto"/>
                        <w:bottom w:val="none" w:sz="0" w:space="0" w:color="auto"/>
                        <w:right w:val="none" w:sz="0" w:space="0" w:color="auto"/>
                      </w:divBdr>
                    </w:div>
                  </w:divsChild>
                </w:div>
                <w:div w:id="862667846">
                  <w:marLeft w:val="0"/>
                  <w:marRight w:val="0"/>
                  <w:marTop w:val="0"/>
                  <w:marBottom w:val="0"/>
                  <w:divBdr>
                    <w:top w:val="none" w:sz="0" w:space="0" w:color="auto"/>
                    <w:left w:val="none" w:sz="0" w:space="0" w:color="auto"/>
                    <w:bottom w:val="none" w:sz="0" w:space="0" w:color="auto"/>
                    <w:right w:val="none" w:sz="0" w:space="0" w:color="auto"/>
                  </w:divBdr>
                  <w:divsChild>
                    <w:div w:id="648554667">
                      <w:marLeft w:val="0"/>
                      <w:marRight w:val="0"/>
                      <w:marTop w:val="0"/>
                      <w:marBottom w:val="0"/>
                      <w:divBdr>
                        <w:top w:val="none" w:sz="0" w:space="0" w:color="auto"/>
                        <w:left w:val="none" w:sz="0" w:space="0" w:color="auto"/>
                        <w:bottom w:val="none" w:sz="0" w:space="0" w:color="auto"/>
                        <w:right w:val="none" w:sz="0" w:space="0" w:color="auto"/>
                      </w:divBdr>
                    </w:div>
                  </w:divsChild>
                </w:div>
                <w:div w:id="1585185894">
                  <w:marLeft w:val="0"/>
                  <w:marRight w:val="0"/>
                  <w:marTop w:val="0"/>
                  <w:marBottom w:val="0"/>
                  <w:divBdr>
                    <w:top w:val="none" w:sz="0" w:space="0" w:color="auto"/>
                    <w:left w:val="none" w:sz="0" w:space="0" w:color="auto"/>
                    <w:bottom w:val="none" w:sz="0" w:space="0" w:color="auto"/>
                    <w:right w:val="none" w:sz="0" w:space="0" w:color="auto"/>
                  </w:divBdr>
                  <w:divsChild>
                    <w:div w:id="1386949511">
                      <w:marLeft w:val="0"/>
                      <w:marRight w:val="0"/>
                      <w:marTop w:val="0"/>
                      <w:marBottom w:val="0"/>
                      <w:divBdr>
                        <w:top w:val="none" w:sz="0" w:space="0" w:color="auto"/>
                        <w:left w:val="none" w:sz="0" w:space="0" w:color="auto"/>
                        <w:bottom w:val="none" w:sz="0" w:space="0" w:color="auto"/>
                        <w:right w:val="none" w:sz="0" w:space="0" w:color="auto"/>
                      </w:divBdr>
                    </w:div>
                  </w:divsChild>
                </w:div>
                <w:div w:id="132140828">
                  <w:marLeft w:val="0"/>
                  <w:marRight w:val="0"/>
                  <w:marTop w:val="0"/>
                  <w:marBottom w:val="0"/>
                  <w:divBdr>
                    <w:top w:val="none" w:sz="0" w:space="0" w:color="auto"/>
                    <w:left w:val="none" w:sz="0" w:space="0" w:color="auto"/>
                    <w:bottom w:val="none" w:sz="0" w:space="0" w:color="auto"/>
                    <w:right w:val="none" w:sz="0" w:space="0" w:color="auto"/>
                  </w:divBdr>
                  <w:divsChild>
                    <w:div w:id="137554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684948">
          <w:marLeft w:val="0"/>
          <w:marRight w:val="0"/>
          <w:marTop w:val="0"/>
          <w:marBottom w:val="0"/>
          <w:divBdr>
            <w:top w:val="none" w:sz="0" w:space="0" w:color="auto"/>
            <w:left w:val="none" w:sz="0" w:space="0" w:color="auto"/>
            <w:bottom w:val="none" w:sz="0" w:space="0" w:color="auto"/>
            <w:right w:val="none" w:sz="0" w:space="0" w:color="auto"/>
          </w:divBdr>
          <w:divsChild>
            <w:div w:id="1830291644">
              <w:marLeft w:val="0"/>
              <w:marRight w:val="0"/>
              <w:marTop w:val="0"/>
              <w:marBottom w:val="0"/>
              <w:divBdr>
                <w:top w:val="none" w:sz="0" w:space="0" w:color="auto"/>
                <w:left w:val="none" w:sz="0" w:space="0" w:color="auto"/>
                <w:bottom w:val="none" w:sz="0" w:space="0" w:color="auto"/>
                <w:right w:val="none" w:sz="0" w:space="0" w:color="auto"/>
              </w:divBdr>
              <w:divsChild>
                <w:div w:id="98378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10755">
      <w:bodyDiv w:val="1"/>
      <w:marLeft w:val="0"/>
      <w:marRight w:val="0"/>
      <w:marTop w:val="0"/>
      <w:marBottom w:val="0"/>
      <w:divBdr>
        <w:top w:val="none" w:sz="0" w:space="0" w:color="auto"/>
        <w:left w:val="none" w:sz="0" w:space="0" w:color="auto"/>
        <w:bottom w:val="none" w:sz="0" w:space="0" w:color="auto"/>
        <w:right w:val="none" w:sz="0" w:space="0" w:color="auto"/>
      </w:divBdr>
    </w:div>
    <w:div w:id="98457185">
      <w:bodyDiv w:val="1"/>
      <w:marLeft w:val="0"/>
      <w:marRight w:val="0"/>
      <w:marTop w:val="0"/>
      <w:marBottom w:val="0"/>
      <w:divBdr>
        <w:top w:val="none" w:sz="0" w:space="0" w:color="auto"/>
        <w:left w:val="none" w:sz="0" w:space="0" w:color="auto"/>
        <w:bottom w:val="none" w:sz="0" w:space="0" w:color="auto"/>
        <w:right w:val="none" w:sz="0" w:space="0" w:color="auto"/>
      </w:divBdr>
    </w:div>
    <w:div w:id="108746472">
      <w:bodyDiv w:val="1"/>
      <w:marLeft w:val="0"/>
      <w:marRight w:val="0"/>
      <w:marTop w:val="0"/>
      <w:marBottom w:val="0"/>
      <w:divBdr>
        <w:top w:val="none" w:sz="0" w:space="0" w:color="auto"/>
        <w:left w:val="none" w:sz="0" w:space="0" w:color="auto"/>
        <w:bottom w:val="none" w:sz="0" w:space="0" w:color="auto"/>
        <w:right w:val="none" w:sz="0" w:space="0" w:color="auto"/>
      </w:divBdr>
    </w:div>
    <w:div w:id="110634266">
      <w:bodyDiv w:val="1"/>
      <w:marLeft w:val="0"/>
      <w:marRight w:val="0"/>
      <w:marTop w:val="0"/>
      <w:marBottom w:val="0"/>
      <w:divBdr>
        <w:top w:val="none" w:sz="0" w:space="0" w:color="auto"/>
        <w:left w:val="none" w:sz="0" w:space="0" w:color="auto"/>
        <w:bottom w:val="none" w:sz="0" w:space="0" w:color="auto"/>
        <w:right w:val="none" w:sz="0" w:space="0" w:color="auto"/>
      </w:divBdr>
    </w:div>
    <w:div w:id="113913707">
      <w:bodyDiv w:val="1"/>
      <w:marLeft w:val="0"/>
      <w:marRight w:val="0"/>
      <w:marTop w:val="0"/>
      <w:marBottom w:val="0"/>
      <w:divBdr>
        <w:top w:val="none" w:sz="0" w:space="0" w:color="auto"/>
        <w:left w:val="none" w:sz="0" w:space="0" w:color="auto"/>
        <w:bottom w:val="none" w:sz="0" w:space="0" w:color="auto"/>
        <w:right w:val="none" w:sz="0" w:space="0" w:color="auto"/>
      </w:divBdr>
    </w:div>
    <w:div w:id="116919588">
      <w:bodyDiv w:val="1"/>
      <w:marLeft w:val="0"/>
      <w:marRight w:val="0"/>
      <w:marTop w:val="0"/>
      <w:marBottom w:val="0"/>
      <w:divBdr>
        <w:top w:val="none" w:sz="0" w:space="0" w:color="auto"/>
        <w:left w:val="none" w:sz="0" w:space="0" w:color="auto"/>
        <w:bottom w:val="none" w:sz="0" w:space="0" w:color="auto"/>
        <w:right w:val="none" w:sz="0" w:space="0" w:color="auto"/>
      </w:divBdr>
      <w:divsChild>
        <w:div w:id="1906792177">
          <w:marLeft w:val="0"/>
          <w:marRight w:val="0"/>
          <w:marTop w:val="0"/>
          <w:marBottom w:val="0"/>
          <w:divBdr>
            <w:top w:val="none" w:sz="0" w:space="0" w:color="auto"/>
            <w:left w:val="none" w:sz="0" w:space="0" w:color="auto"/>
            <w:bottom w:val="none" w:sz="0" w:space="0" w:color="auto"/>
            <w:right w:val="none" w:sz="0" w:space="0" w:color="auto"/>
          </w:divBdr>
          <w:divsChild>
            <w:div w:id="258872031">
              <w:marLeft w:val="0"/>
              <w:marRight w:val="0"/>
              <w:marTop w:val="0"/>
              <w:marBottom w:val="0"/>
              <w:divBdr>
                <w:top w:val="none" w:sz="0" w:space="0" w:color="auto"/>
                <w:left w:val="none" w:sz="0" w:space="0" w:color="auto"/>
                <w:bottom w:val="none" w:sz="0" w:space="0" w:color="auto"/>
                <w:right w:val="none" w:sz="0" w:space="0" w:color="auto"/>
              </w:divBdr>
              <w:divsChild>
                <w:div w:id="50004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52579">
      <w:bodyDiv w:val="1"/>
      <w:marLeft w:val="0"/>
      <w:marRight w:val="0"/>
      <w:marTop w:val="0"/>
      <w:marBottom w:val="0"/>
      <w:divBdr>
        <w:top w:val="none" w:sz="0" w:space="0" w:color="auto"/>
        <w:left w:val="none" w:sz="0" w:space="0" w:color="auto"/>
        <w:bottom w:val="none" w:sz="0" w:space="0" w:color="auto"/>
        <w:right w:val="none" w:sz="0" w:space="0" w:color="auto"/>
      </w:divBdr>
    </w:div>
    <w:div w:id="117992848">
      <w:bodyDiv w:val="1"/>
      <w:marLeft w:val="0"/>
      <w:marRight w:val="0"/>
      <w:marTop w:val="0"/>
      <w:marBottom w:val="0"/>
      <w:divBdr>
        <w:top w:val="none" w:sz="0" w:space="0" w:color="auto"/>
        <w:left w:val="none" w:sz="0" w:space="0" w:color="auto"/>
        <w:bottom w:val="none" w:sz="0" w:space="0" w:color="auto"/>
        <w:right w:val="none" w:sz="0" w:space="0" w:color="auto"/>
      </w:divBdr>
      <w:divsChild>
        <w:div w:id="1468351186">
          <w:marLeft w:val="0"/>
          <w:marRight w:val="0"/>
          <w:marTop w:val="0"/>
          <w:marBottom w:val="0"/>
          <w:divBdr>
            <w:top w:val="none" w:sz="0" w:space="0" w:color="auto"/>
            <w:left w:val="none" w:sz="0" w:space="0" w:color="auto"/>
            <w:bottom w:val="none" w:sz="0" w:space="0" w:color="auto"/>
            <w:right w:val="none" w:sz="0" w:space="0" w:color="auto"/>
          </w:divBdr>
          <w:divsChild>
            <w:div w:id="1202741347">
              <w:marLeft w:val="0"/>
              <w:marRight w:val="0"/>
              <w:marTop w:val="0"/>
              <w:marBottom w:val="0"/>
              <w:divBdr>
                <w:top w:val="none" w:sz="0" w:space="0" w:color="auto"/>
                <w:left w:val="none" w:sz="0" w:space="0" w:color="auto"/>
                <w:bottom w:val="none" w:sz="0" w:space="0" w:color="auto"/>
                <w:right w:val="none" w:sz="0" w:space="0" w:color="auto"/>
              </w:divBdr>
              <w:divsChild>
                <w:div w:id="8823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8278">
      <w:bodyDiv w:val="1"/>
      <w:marLeft w:val="0"/>
      <w:marRight w:val="0"/>
      <w:marTop w:val="0"/>
      <w:marBottom w:val="0"/>
      <w:divBdr>
        <w:top w:val="none" w:sz="0" w:space="0" w:color="auto"/>
        <w:left w:val="none" w:sz="0" w:space="0" w:color="auto"/>
        <w:bottom w:val="none" w:sz="0" w:space="0" w:color="auto"/>
        <w:right w:val="none" w:sz="0" w:space="0" w:color="auto"/>
      </w:divBdr>
    </w:div>
    <w:div w:id="122580644">
      <w:bodyDiv w:val="1"/>
      <w:marLeft w:val="0"/>
      <w:marRight w:val="0"/>
      <w:marTop w:val="0"/>
      <w:marBottom w:val="0"/>
      <w:divBdr>
        <w:top w:val="none" w:sz="0" w:space="0" w:color="auto"/>
        <w:left w:val="none" w:sz="0" w:space="0" w:color="auto"/>
        <w:bottom w:val="none" w:sz="0" w:space="0" w:color="auto"/>
        <w:right w:val="none" w:sz="0" w:space="0" w:color="auto"/>
      </w:divBdr>
    </w:div>
    <w:div w:id="126162920">
      <w:bodyDiv w:val="1"/>
      <w:marLeft w:val="0"/>
      <w:marRight w:val="0"/>
      <w:marTop w:val="0"/>
      <w:marBottom w:val="0"/>
      <w:divBdr>
        <w:top w:val="none" w:sz="0" w:space="0" w:color="auto"/>
        <w:left w:val="none" w:sz="0" w:space="0" w:color="auto"/>
        <w:bottom w:val="none" w:sz="0" w:space="0" w:color="auto"/>
        <w:right w:val="none" w:sz="0" w:space="0" w:color="auto"/>
      </w:divBdr>
    </w:div>
    <w:div w:id="128717824">
      <w:bodyDiv w:val="1"/>
      <w:marLeft w:val="0"/>
      <w:marRight w:val="0"/>
      <w:marTop w:val="0"/>
      <w:marBottom w:val="0"/>
      <w:divBdr>
        <w:top w:val="none" w:sz="0" w:space="0" w:color="auto"/>
        <w:left w:val="none" w:sz="0" w:space="0" w:color="auto"/>
        <w:bottom w:val="none" w:sz="0" w:space="0" w:color="auto"/>
        <w:right w:val="none" w:sz="0" w:space="0" w:color="auto"/>
      </w:divBdr>
      <w:divsChild>
        <w:div w:id="1075057045">
          <w:marLeft w:val="0"/>
          <w:marRight w:val="0"/>
          <w:marTop w:val="0"/>
          <w:marBottom w:val="0"/>
          <w:divBdr>
            <w:top w:val="none" w:sz="0" w:space="0" w:color="auto"/>
            <w:left w:val="none" w:sz="0" w:space="0" w:color="auto"/>
            <w:bottom w:val="none" w:sz="0" w:space="0" w:color="auto"/>
            <w:right w:val="none" w:sz="0" w:space="0" w:color="auto"/>
          </w:divBdr>
          <w:divsChild>
            <w:div w:id="1776444278">
              <w:marLeft w:val="0"/>
              <w:marRight w:val="0"/>
              <w:marTop w:val="0"/>
              <w:marBottom w:val="0"/>
              <w:divBdr>
                <w:top w:val="none" w:sz="0" w:space="0" w:color="auto"/>
                <w:left w:val="none" w:sz="0" w:space="0" w:color="auto"/>
                <w:bottom w:val="none" w:sz="0" w:space="0" w:color="auto"/>
                <w:right w:val="none" w:sz="0" w:space="0" w:color="auto"/>
              </w:divBdr>
              <w:divsChild>
                <w:div w:id="945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51454">
      <w:bodyDiv w:val="1"/>
      <w:marLeft w:val="0"/>
      <w:marRight w:val="0"/>
      <w:marTop w:val="0"/>
      <w:marBottom w:val="0"/>
      <w:divBdr>
        <w:top w:val="none" w:sz="0" w:space="0" w:color="auto"/>
        <w:left w:val="none" w:sz="0" w:space="0" w:color="auto"/>
        <w:bottom w:val="none" w:sz="0" w:space="0" w:color="auto"/>
        <w:right w:val="none" w:sz="0" w:space="0" w:color="auto"/>
      </w:divBdr>
      <w:divsChild>
        <w:div w:id="322437540">
          <w:marLeft w:val="0"/>
          <w:marRight w:val="0"/>
          <w:marTop w:val="0"/>
          <w:marBottom w:val="0"/>
          <w:divBdr>
            <w:top w:val="none" w:sz="0" w:space="0" w:color="auto"/>
            <w:left w:val="none" w:sz="0" w:space="0" w:color="auto"/>
            <w:bottom w:val="none" w:sz="0" w:space="0" w:color="auto"/>
            <w:right w:val="none" w:sz="0" w:space="0" w:color="auto"/>
          </w:divBdr>
          <w:divsChild>
            <w:div w:id="1725252483">
              <w:marLeft w:val="0"/>
              <w:marRight w:val="0"/>
              <w:marTop w:val="0"/>
              <w:marBottom w:val="0"/>
              <w:divBdr>
                <w:top w:val="none" w:sz="0" w:space="0" w:color="auto"/>
                <w:left w:val="none" w:sz="0" w:space="0" w:color="auto"/>
                <w:bottom w:val="none" w:sz="0" w:space="0" w:color="auto"/>
                <w:right w:val="none" w:sz="0" w:space="0" w:color="auto"/>
              </w:divBdr>
              <w:divsChild>
                <w:div w:id="212745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06321">
      <w:bodyDiv w:val="1"/>
      <w:marLeft w:val="0"/>
      <w:marRight w:val="0"/>
      <w:marTop w:val="0"/>
      <w:marBottom w:val="0"/>
      <w:divBdr>
        <w:top w:val="none" w:sz="0" w:space="0" w:color="auto"/>
        <w:left w:val="none" w:sz="0" w:space="0" w:color="auto"/>
        <w:bottom w:val="none" w:sz="0" w:space="0" w:color="auto"/>
        <w:right w:val="none" w:sz="0" w:space="0" w:color="auto"/>
      </w:divBdr>
    </w:div>
    <w:div w:id="159469579">
      <w:bodyDiv w:val="1"/>
      <w:marLeft w:val="0"/>
      <w:marRight w:val="0"/>
      <w:marTop w:val="0"/>
      <w:marBottom w:val="0"/>
      <w:divBdr>
        <w:top w:val="none" w:sz="0" w:space="0" w:color="auto"/>
        <w:left w:val="none" w:sz="0" w:space="0" w:color="auto"/>
        <w:bottom w:val="none" w:sz="0" w:space="0" w:color="auto"/>
        <w:right w:val="none" w:sz="0" w:space="0" w:color="auto"/>
      </w:divBdr>
    </w:div>
    <w:div w:id="169225802">
      <w:bodyDiv w:val="1"/>
      <w:marLeft w:val="0"/>
      <w:marRight w:val="0"/>
      <w:marTop w:val="0"/>
      <w:marBottom w:val="0"/>
      <w:divBdr>
        <w:top w:val="none" w:sz="0" w:space="0" w:color="auto"/>
        <w:left w:val="none" w:sz="0" w:space="0" w:color="auto"/>
        <w:bottom w:val="none" w:sz="0" w:space="0" w:color="auto"/>
        <w:right w:val="none" w:sz="0" w:space="0" w:color="auto"/>
      </w:divBdr>
    </w:div>
    <w:div w:id="170144843">
      <w:bodyDiv w:val="1"/>
      <w:marLeft w:val="0"/>
      <w:marRight w:val="0"/>
      <w:marTop w:val="0"/>
      <w:marBottom w:val="0"/>
      <w:divBdr>
        <w:top w:val="none" w:sz="0" w:space="0" w:color="auto"/>
        <w:left w:val="none" w:sz="0" w:space="0" w:color="auto"/>
        <w:bottom w:val="none" w:sz="0" w:space="0" w:color="auto"/>
        <w:right w:val="none" w:sz="0" w:space="0" w:color="auto"/>
      </w:divBdr>
    </w:div>
    <w:div w:id="170220397">
      <w:bodyDiv w:val="1"/>
      <w:marLeft w:val="0"/>
      <w:marRight w:val="0"/>
      <w:marTop w:val="0"/>
      <w:marBottom w:val="0"/>
      <w:divBdr>
        <w:top w:val="none" w:sz="0" w:space="0" w:color="auto"/>
        <w:left w:val="none" w:sz="0" w:space="0" w:color="auto"/>
        <w:bottom w:val="none" w:sz="0" w:space="0" w:color="auto"/>
        <w:right w:val="none" w:sz="0" w:space="0" w:color="auto"/>
      </w:divBdr>
    </w:div>
    <w:div w:id="193856698">
      <w:bodyDiv w:val="1"/>
      <w:marLeft w:val="0"/>
      <w:marRight w:val="0"/>
      <w:marTop w:val="0"/>
      <w:marBottom w:val="0"/>
      <w:divBdr>
        <w:top w:val="none" w:sz="0" w:space="0" w:color="auto"/>
        <w:left w:val="none" w:sz="0" w:space="0" w:color="auto"/>
        <w:bottom w:val="none" w:sz="0" w:space="0" w:color="auto"/>
        <w:right w:val="none" w:sz="0" w:space="0" w:color="auto"/>
      </w:divBdr>
    </w:div>
    <w:div w:id="202864460">
      <w:bodyDiv w:val="1"/>
      <w:marLeft w:val="0"/>
      <w:marRight w:val="0"/>
      <w:marTop w:val="0"/>
      <w:marBottom w:val="0"/>
      <w:divBdr>
        <w:top w:val="none" w:sz="0" w:space="0" w:color="auto"/>
        <w:left w:val="none" w:sz="0" w:space="0" w:color="auto"/>
        <w:bottom w:val="none" w:sz="0" w:space="0" w:color="auto"/>
        <w:right w:val="none" w:sz="0" w:space="0" w:color="auto"/>
      </w:divBdr>
      <w:divsChild>
        <w:div w:id="1362121831">
          <w:marLeft w:val="0"/>
          <w:marRight w:val="0"/>
          <w:marTop w:val="0"/>
          <w:marBottom w:val="0"/>
          <w:divBdr>
            <w:top w:val="none" w:sz="0" w:space="0" w:color="auto"/>
            <w:left w:val="none" w:sz="0" w:space="0" w:color="auto"/>
            <w:bottom w:val="none" w:sz="0" w:space="0" w:color="auto"/>
            <w:right w:val="none" w:sz="0" w:space="0" w:color="auto"/>
          </w:divBdr>
          <w:divsChild>
            <w:div w:id="592401763">
              <w:marLeft w:val="0"/>
              <w:marRight w:val="0"/>
              <w:marTop w:val="0"/>
              <w:marBottom w:val="0"/>
              <w:divBdr>
                <w:top w:val="none" w:sz="0" w:space="0" w:color="auto"/>
                <w:left w:val="none" w:sz="0" w:space="0" w:color="auto"/>
                <w:bottom w:val="none" w:sz="0" w:space="0" w:color="auto"/>
                <w:right w:val="none" w:sz="0" w:space="0" w:color="auto"/>
              </w:divBdr>
              <w:divsChild>
                <w:div w:id="89204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8533">
      <w:bodyDiv w:val="1"/>
      <w:marLeft w:val="0"/>
      <w:marRight w:val="0"/>
      <w:marTop w:val="0"/>
      <w:marBottom w:val="0"/>
      <w:divBdr>
        <w:top w:val="none" w:sz="0" w:space="0" w:color="auto"/>
        <w:left w:val="none" w:sz="0" w:space="0" w:color="auto"/>
        <w:bottom w:val="none" w:sz="0" w:space="0" w:color="auto"/>
        <w:right w:val="none" w:sz="0" w:space="0" w:color="auto"/>
      </w:divBdr>
    </w:div>
    <w:div w:id="212348759">
      <w:bodyDiv w:val="1"/>
      <w:marLeft w:val="0"/>
      <w:marRight w:val="0"/>
      <w:marTop w:val="0"/>
      <w:marBottom w:val="0"/>
      <w:divBdr>
        <w:top w:val="none" w:sz="0" w:space="0" w:color="auto"/>
        <w:left w:val="none" w:sz="0" w:space="0" w:color="auto"/>
        <w:bottom w:val="none" w:sz="0" w:space="0" w:color="auto"/>
        <w:right w:val="none" w:sz="0" w:space="0" w:color="auto"/>
      </w:divBdr>
    </w:div>
    <w:div w:id="212694000">
      <w:bodyDiv w:val="1"/>
      <w:marLeft w:val="0"/>
      <w:marRight w:val="0"/>
      <w:marTop w:val="0"/>
      <w:marBottom w:val="0"/>
      <w:divBdr>
        <w:top w:val="none" w:sz="0" w:space="0" w:color="auto"/>
        <w:left w:val="none" w:sz="0" w:space="0" w:color="auto"/>
        <w:bottom w:val="none" w:sz="0" w:space="0" w:color="auto"/>
        <w:right w:val="none" w:sz="0" w:space="0" w:color="auto"/>
      </w:divBdr>
    </w:div>
    <w:div w:id="227738712">
      <w:bodyDiv w:val="1"/>
      <w:marLeft w:val="0"/>
      <w:marRight w:val="0"/>
      <w:marTop w:val="0"/>
      <w:marBottom w:val="0"/>
      <w:divBdr>
        <w:top w:val="none" w:sz="0" w:space="0" w:color="auto"/>
        <w:left w:val="none" w:sz="0" w:space="0" w:color="auto"/>
        <w:bottom w:val="none" w:sz="0" w:space="0" w:color="auto"/>
        <w:right w:val="none" w:sz="0" w:space="0" w:color="auto"/>
      </w:divBdr>
      <w:divsChild>
        <w:div w:id="702948632">
          <w:marLeft w:val="0"/>
          <w:marRight w:val="0"/>
          <w:marTop w:val="0"/>
          <w:marBottom w:val="0"/>
          <w:divBdr>
            <w:top w:val="none" w:sz="0" w:space="0" w:color="auto"/>
            <w:left w:val="none" w:sz="0" w:space="0" w:color="auto"/>
            <w:bottom w:val="none" w:sz="0" w:space="0" w:color="auto"/>
            <w:right w:val="none" w:sz="0" w:space="0" w:color="auto"/>
          </w:divBdr>
          <w:divsChild>
            <w:div w:id="192547495">
              <w:marLeft w:val="0"/>
              <w:marRight w:val="0"/>
              <w:marTop w:val="0"/>
              <w:marBottom w:val="0"/>
              <w:divBdr>
                <w:top w:val="none" w:sz="0" w:space="0" w:color="auto"/>
                <w:left w:val="none" w:sz="0" w:space="0" w:color="auto"/>
                <w:bottom w:val="none" w:sz="0" w:space="0" w:color="auto"/>
                <w:right w:val="none" w:sz="0" w:space="0" w:color="auto"/>
              </w:divBdr>
              <w:divsChild>
                <w:div w:id="1616212170">
                  <w:marLeft w:val="0"/>
                  <w:marRight w:val="0"/>
                  <w:marTop w:val="0"/>
                  <w:marBottom w:val="0"/>
                  <w:divBdr>
                    <w:top w:val="none" w:sz="0" w:space="0" w:color="auto"/>
                    <w:left w:val="none" w:sz="0" w:space="0" w:color="auto"/>
                    <w:bottom w:val="none" w:sz="0" w:space="0" w:color="auto"/>
                    <w:right w:val="none" w:sz="0" w:space="0" w:color="auto"/>
                  </w:divBdr>
                  <w:divsChild>
                    <w:div w:id="1691760396">
                      <w:marLeft w:val="0"/>
                      <w:marRight w:val="0"/>
                      <w:marTop w:val="0"/>
                      <w:marBottom w:val="0"/>
                      <w:divBdr>
                        <w:top w:val="none" w:sz="0" w:space="0" w:color="auto"/>
                        <w:left w:val="none" w:sz="0" w:space="0" w:color="auto"/>
                        <w:bottom w:val="none" w:sz="0" w:space="0" w:color="auto"/>
                        <w:right w:val="none" w:sz="0" w:space="0" w:color="auto"/>
                      </w:divBdr>
                    </w:div>
                  </w:divsChild>
                </w:div>
                <w:div w:id="516701185">
                  <w:marLeft w:val="0"/>
                  <w:marRight w:val="0"/>
                  <w:marTop w:val="0"/>
                  <w:marBottom w:val="0"/>
                  <w:divBdr>
                    <w:top w:val="none" w:sz="0" w:space="0" w:color="auto"/>
                    <w:left w:val="none" w:sz="0" w:space="0" w:color="auto"/>
                    <w:bottom w:val="none" w:sz="0" w:space="0" w:color="auto"/>
                    <w:right w:val="none" w:sz="0" w:space="0" w:color="auto"/>
                  </w:divBdr>
                  <w:divsChild>
                    <w:div w:id="619459151">
                      <w:marLeft w:val="0"/>
                      <w:marRight w:val="0"/>
                      <w:marTop w:val="0"/>
                      <w:marBottom w:val="0"/>
                      <w:divBdr>
                        <w:top w:val="none" w:sz="0" w:space="0" w:color="auto"/>
                        <w:left w:val="none" w:sz="0" w:space="0" w:color="auto"/>
                        <w:bottom w:val="none" w:sz="0" w:space="0" w:color="auto"/>
                        <w:right w:val="none" w:sz="0" w:space="0" w:color="auto"/>
                      </w:divBdr>
                    </w:div>
                  </w:divsChild>
                </w:div>
                <w:div w:id="1287152010">
                  <w:marLeft w:val="0"/>
                  <w:marRight w:val="0"/>
                  <w:marTop w:val="0"/>
                  <w:marBottom w:val="0"/>
                  <w:divBdr>
                    <w:top w:val="none" w:sz="0" w:space="0" w:color="auto"/>
                    <w:left w:val="none" w:sz="0" w:space="0" w:color="auto"/>
                    <w:bottom w:val="none" w:sz="0" w:space="0" w:color="auto"/>
                    <w:right w:val="none" w:sz="0" w:space="0" w:color="auto"/>
                  </w:divBdr>
                  <w:divsChild>
                    <w:div w:id="21304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883945">
      <w:bodyDiv w:val="1"/>
      <w:marLeft w:val="0"/>
      <w:marRight w:val="0"/>
      <w:marTop w:val="0"/>
      <w:marBottom w:val="0"/>
      <w:divBdr>
        <w:top w:val="none" w:sz="0" w:space="0" w:color="auto"/>
        <w:left w:val="none" w:sz="0" w:space="0" w:color="auto"/>
        <w:bottom w:val="none" w:sz="0" w:space="0" w:color="auto"/>
        <w:right w:val="none" w:sz="0" w:space="0" w:color="auto"/>
      </w:divBdr>
    </w:div>
    <w:div w:id="230312460">
      <w:bodyDiv w:val="1"/>
      <w:marLeft w:val="0"/>
      <w:marRight w:val="0"/>
      <w:marTop w:val="0"/>
      <w:marBottom w:val="0"/>
      <w:divBdr>
        <w:top w:val="none" w:sz="0" w:space="0" w:color="auto"/>
        <w:left w:val="none" w:sz="0" w:space="0" w:color="auto"/>
        <w:bottom w:val="none" w:sz="0" w:space="0" w:color="auto"/>
        <w:right w:val="none" w:sz="0" w:space="0" w:color="auto"/>
      </w:divBdr>
    </w:div>
    <w:div w:id="237179757">
      <w:bodyDiv w:val="1"/>
      <w:marLeft w:val="0"/>
      <w:marRight w:val="0"/>
      <w:marTop w:val="0"/>
      <w:marBottom w:val="0"/>
      <w:divBdr>
        <w:top w:val="none" w:sz="0" w:space="0" w:color="auto"/>
        <w:left w:val="none" w:sz="0" w:space="0" w:color="auto"/>
        <w:bottom w:val="none" w:sz="0" w:space="0" w:color="auto"/>
        <w:right w:val="none" w:sz="0" w:space="0" w:color="auto"/>
      </w:divBdr>
      <w:divsChild>
        <w:div w:id="1148211473">
          <w:marLeft w:val="0"/>
          <w:marRight w:val="0"/>
          <w:marTop w:val="0"/>
          <w:marBottom w:val="0"/>
          <w:divBdr>
            <w:top w:val="none" w:sz="0" w:space="0" w:color="auto"/>
            <w:left w:val="none" w:sz="0" w:space="0" w:color="auto"/>
            <w:bottom w:val="none" w:sz="0" w:space="0" w:color="auto"/>
            <w:right w:val="none" w:sz="0" w:space="0" w:color="auto"/>
          </w:divBdr>
          <w:divsChild>
            <w:div w:id="632565031">
              <w:marLeft w:val="0"/>
              <w:marRight w:val="0"/>
              <w:marTop w:val="0"/>
              <w:marBottom w:val="0"/>
              <w:divBdr>
                <w:top w:val="none" w:sz="0" w:space="0" w:color="auto"/>
                <w:left w:val="none" w:sz="0" w:space="0" w:color="auto"/>
                <w:bottom w:val="none" w:sz="0" w:space="0" w:color="auto"/>
                <w:right w:val="none" w:sz="0" w:space="0" w:color="auto"/>
              </w:divBdr>
              <w:divsChild>
                <w:div w:id="116997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715372">
      <w:bodyDiv w:val="1"/>
      <w:marLeft w:val="0"/>
      <w:marRight w:val="0"/>
      <w:marTop w:val="0"/>
      <w:marBottom w:val="0"/>
      <w:divBdr>
        <w:top w:val="none" w:sz="0" w:space="0" w:color="auto"/>
        <w:left w:val="none" w:sz="0" w:space="0" w:color="auto"/>
        <w:bottom w:val="none" w:sz="0" w:space="0" w:color="auto"/>
        <w:right w:val="none" w:sz="0" w:space="0" w:color="auto"/>
      </w:divBdr>
    </w:div>
    <w:div w:id="270626870">
      <w:bodyDiv w:val="1"/>
      <w:marLeft w:val="0"/>
      <w:marRight w:val="0"/>
      <w:marTop w:val="0"/>
      <w:marBottom w:val="0"/>
      <w:divBdr>
        <w:top w:val="none" w:sz="0" w:space="0" w:color="auto"/>
        <w:left w:val="none" w:sz="0" w:space="0" w:color="auto"/>
        <w:bottom w:val="none" w:sz="0" w:space="0" w:color="auto"/>
        <w:right w:val="none" w:sz="0" w:space="0" w:color="auto"/>
      </w:divBdr>
    </w:div>
    <w:div w:id="292952955">
      <w:bodyDiv w:val="1"/>
      <w:marLeft w:val="0"/>
      <w:marRight w:val="0"/>
      <w:marTop w:val="0"/>
      <w:marBottom w:val="0"/>
      <w:divBdr>
        <w:top w:val="none" w:sz="0" w:space="0" w:color="auto"/>
        <w:left w:val="none" w:sz="0" w:space="0" w:color="auto"/>
        <w:bottom w:val="none" w:sz="0" w:space="0" w:color="auto"/>
        <w:right w:val="none" w:sz="0" w:space="0" w:color="auto"/>
      </w:divBdr>
    </w:div>
    <w:div w:id="294682389">
      <w:bodyDiv w:val="1"/>
      <w:marLeft w:val="0"/>
      <w:marRight w:val="0"/>
      <w:marTop w:val="0"/>
      <w:marBottom w:val="0"/>
      <w:divBdr>
        <w:top w:val="none" w:sz="0" w:space="0" w:color="auto"/>
        <w:left w:val="none" w:sz="0" w:space="0" w:color="auto"/>
        <w:bottom w:val="none" w:sz="0" w:space="0" w:color="auto"/>
        <w:right w:val="none" w:sz="0" w:space="0" w:color="auto"/>
      </w:divBdr>
    </w:div>
    <w:div w:id="311449259">
      <w:bodyDiv w:val="1"/>
      <w:marLeft w:val="0"/>
      <w:marRight w:val="0"/>
      <w:marTop w:val="0"/>
      <w:marBottom w:val="0"/>
      <w:divBdr>
        <w:top w:val="none" w:sz="0" w:space="0" w:color="auto"/>
        <w:left w:val="none" w:sz="0" w:space="0" w:color="auto"/>
        <w:bottom w:val="none" w:sz="0" w:space="0" w:color="auto"/>
        <w:right w:val="none" w:sz="0" w:space="0" w:color="auto"/>
      </w:divBdr>
    </w:div>
    <w:div w:id="325328807">
      <w:bodyDiv w:val="1"/>
      <w:marLeft w:val="0"/>
      <w:marRight w:val="0"/>
      <w:marTop w:val="0"/>
      <w:marBottom w:val="0"/>
      <w:divBdr>
        <w:top w:val="none" w:sz="0" w:space="0" w:color="auto"/>
        <w:left w:val="none" w:sz="0" w:space="0" w:color="auto"/>
        <w:bottom w:val="none" w:sz="0" w:space="0" w:color="auto"/>
        <w:right w:val="none" w:sz="0" w:space="0" w:color="auto"/>
      </w:divBdr>
    </w:div>
    <w:div w:id="329914231">
      <w:bodyDiv w:val="1"/>
      <w:marLeft w:val="0"/>
      <w:marRight w:val="0"/>
      <w:marTop w:val="0"/>
      <w:marBottom w:val="0"/>
      <w:divBdr>
        <w:top w:val="none" w:sz="0" w:space="0" w:color="auto"/>
        <w:left w:val="none" w:sz="0" w:space="0" w:color="auto"/>
        <w:bottom w:val="none" w:sz="0" w:space="0" w:color="auto"/>
        <w:right w:val="none" w:sz="0" w:space="0" w:color="auto"/>
      </w:divBdr>
      <w:divsChild>
        <w:div w:id="2014525337">
          <w:marLeft w:val="0"/>
          <w:marRight w:val="0"/>
          <w:marTop w:val="0"/>
          <w:marBottom w:val="0"/>
          <w:divBdr>
            <w:top w:val="none" w:sz="0" w:space="0" w:color="auto"/>
            <w:left w:val="none" w:sz="0" w:space="0" w:color="auto"/>
            <w:bottom w:val="none" w:sz="0" w:space="0" w:color="auto"/>
            <w:right w:val="none" w:sz="0" w:space="0" w:color="auto"/>
          </w:divBdr>
          <w:divsChild>
            <w:div w:id="200869067">
              <w:marLeft w:val="0"/>
              <w:marRight w:val="0"/>
              <w:marTop w:val="0"/>
              <w:marBottom w:val="0"/>
              <w:divBdr>
                <w:top w:val="none" w:sz="0" w:space="0" w:color="auto"/>
                <w:left w:val="none" w:sz="0" w:space="0" w:color="auto"/>
                <w:bottom w:val="none" w:sz="0" w:space="0" w:color="auto"/>
                <w:right w:val="none" w:sz="0" w:space="0" w:color="auto"/>
              </w:divBdr>
              <w:divsChild>
                <w:div w:id="184131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693594">
      <w:bodyDiv w:val="1"/>
      <w:marLeft w:val="0"/>
      <w:marRight w:val="0"/>
      <w:marTop w:val="0"/>
      <w:marBottom w:val="0"/>
      <w:divBdr>
        <w:top w:val="none" w:sz="0" w:space="0" w:color="auto"/>
        <w:left w:val="none" w:sz="0" w:space="0" w:color="auto"/>
        <w:bottom w:val="none" w:sz="0" w:space="0" w:color="auto"/>
        <w:right w:val="none" w:sz="0" w:space="0" w:color="auto"/>
      </w:divBdr>
    </w:div>
    <w:div w:id="371003760">
      <w:bodyDiv w:val="1"/>
      <w:marLeft w:val="0"/>
      <w:marRight w:val="0"/>
      <w:marTop w:val="0"/>
      <w:marBottom w:val="0"/>
      <w:divBdr>
        <w:top w:val="none" w:sz="0" w:space="0" w:color="auto"/>
        <w:left w:val="none" w:sz="0" w:space="0" w:color="auto"/>
        <w:bottom w:val="none" w:sz="0" w:space="0" w:color="auto"/>
        <w:right w:val="none" w:sz="0" w:space="0" w:color="auto"/>
      </w:divBdr>
      <w:divsChild>
        <w:div w:id="1144932294">
          <w:marLeft w:val="0"/>
          <w:marRight w:val="0"/>
          <w:marTop w:val="0"/>
          <w:marBottom w:val="0"/>
          <w:divBdr>
            <w:top w:val="none" w:sz="0" w:space="0" w:color="auto"/>
            <w:left w:val="none" w:sz="0" w:space="0" w:color="auto"/>
            <w:bottom w:val="none" w:sz="0" w:space="0" w:color="auto"/>
            <w:right w:val="none" w:sz="0" w:space="0" w:color="auto"/>
          </w:divBdr>
          <w:divsChild>
            <w:div w:id="1302927153">
              <w:marLeft w:val="0"/>
              <w:marRight w:val="0"/>
              <w:marTop w:val="0"/>
              <w:marBottom w:val="0"/>
              <w:divBdr>
                <w:top w:val="none" w:sz="0" w:space="0" w:color="auto"/>
                <w:left w:val="none" w:sz="0" w:space="0" w:color="auto"/>
                <w:bottom w:val="none" w:sz="0" w:space="0" w:color="auto"/>
                <w:right w:val="none" w:sz="0" w:space="0" w:color="auto"/>
              </w:divBdr>
              <w:divsChild>
                <w:div w:id="200307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959370">
      <w:bodyDiv w:val="1"/>
      <w:marLeft w:val="0"/>
      <w:marRight w:val="0"/>
      <w:marTop w:val="0"/>
      <w:marBottom w:val="0"/>
      <w:divBdr>
        <w:top w:val="none" w:sz="0" w:space="0" w:color="auto"/>
        <w:left w:val="none" w:sz="0" w:space="0" w:color="auto"/>
        <w:bottom w:val="none" w:sz="0" w:space="0" w:color="auto"/>
        <w:right w:val="none" w:sz="0" w:space="0" w:color="auto"/>
      </w:divBdr>
      <w:divsChild>
        <w:div w:id="1622297562">
          <w:marLeft w:val="0"/>
          <w:marRight w:val="0"/>
          <w:marTop w:val="0"/>
          <w:marBottom w:val="0"/>
          <w:divBdr>
            <w:top w:val="none" w:sz="0" w:space="0" w:color="auto"/>
            <w:left w:val="none" w:sz="0" w:space="0" w:color="auto"/>
            <w:bottom w:val="none" w:sz="0" w:space="0" w:color="auto"/>
            <w:right w:val="none" w:sz="0" w:space="0" w:color="auto"/>
          </w:divBdr>
          <w:divsChild>
            <w:div w:id="1274705901">
              <w:marLeft w:val="0"/>
              <w:marRight w:val="0"/>
              <w:marTop w:val="0"/>
              <w:marBottom w:val="0"/>
              <w:divBdr>
                <w:top w:val="none" w:sz="0" w:space="0" w:color="auto"/>
                <w:left w:val="none" w:sz="0" w:space="0" w:color="auto"/>
                <w:bottom w:val="none" w:sz="0" w:space="0" w:color="auto"/>
                <w:right w:val="none" w:sz="0" w:space="0" w:color="auto"/>
              </w:divBdr>
              <w:divsChild>
                <w:div w:id="29769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987784">
      <w:bodyDiv w:val="1"/>
      <w:marLeft w:val="0"/>
      <w:marRight w:val="0"/>
      <w:marTop w:val="0"/>
      <w:marBottom w:val="0"/>
      <w:divBdr>
        <w:top w:val="none" w:sz="0" w:space="0" w:color="auto"/>
        <w:left w:val="none" w:sz="0" w:space="0" w:color="auto"/>
        <w:bottom w:val="none" w:sz="0" w:space="0" w:color="auto"/>
        <w:right w:val="none" w:sz="0" w:space="0" w:color="auto"/>
      </w:divBdr>
    </w:div>
    <w:div w:id="401680862">
      <w:bodyDiv w:val="1"/>
      <w:marLeft w:val="0"/>
      <w:marRight w:val="0"/>
      <w:marTop w:val="0"/>
      <w:marBottom w:val="0"/>
      <w:divBdr>
        <w:top w:val="none" w:sz="0" w:space="0" w:color="auto"/>
        <w:left w:val="none" w:sz="0" w:space="0" w:color="auto"/>
        <w:bottom w:val="none" w:sz="0" w:space="0" w:color="auto"/>
        <w:right w:val="none" w:sz="0" w:space="0" w:color="auto"/>
      </w:divBdr>
    </w:div>
    <w:div w:id="417874204">
      <w:bodyDiv w:val="1"/>
      <w:marLeft w:val="0"/>
      <w:marRight w:val="0"/>
      <w:marTop w:val="0"/>
      <w:marBottom w:val="0"/>
      <w:divBdr>
        <w:top w:val="none" w:sz="0" w:space="0" w:color="auto"/>
        <w:left w:val="none" w:sz="0" w:space="0" w:color="auto"/>
        <w:bottom w:val="none" w:sz="0" w:space="0" w:color="auto"/>
        <w:right w:val="none" w:sz="0" w:space="0" w:color="auto"/>
      </w:divBdr>
    </w:div>
    <w:div w:id="419329639">
      <w:bodyDiv w:val="1"/>
      <w:marLeft w:val="0"/>
      <w:marRight w:val="0"/>
      <w:marTop w:val="0"/>
      <w:marBottom w:val="0"/>
      <w:divBdr>
        <w:top w:val="none" w:sz="0" w:space="0" w:color="auto"/>
        <w:left w:val="none" w:sz="0" w:space="0" w:color="auto"/>
        <w:bottom w:val="none" w:sz="0" w:space="0" w:color="auto"/>
        <w:right w:val="none" w:sz="0" w:space="0" w:color="auto"/>
      </w:divBdr>
    </w:div>
    <w:div w:id="430206815">
      <w:bodyDiv w:val="1"/>
      <w:marLeft w:val="0"/>
      <w:marRight w:val="0"/>
      <w:marTop w:val="0"/>
      <w:marBottom w:val="0"/>
      <w:divBdr>
        <w:top w:val="none" w:sz="0" w:space="0" w:color="auto"/>
        <w:left w:val="none" w:sz="0" w:space="0" w:color="auto"/>
        <w:bottom w:val="none" w:sz="0" w:space="0" w:color="auto"/>
        <w:right w:val="none" w:sz="0" w:space="0" w:color="auto"/>
      </w:divBdr>
    </w:div>
    <w:div w:id="436680838">
      <w:bodyDiv w:val="1"/>
      <w:marLeft w:val="0"/>
      <w:marRight w:val="0"/>
      <w:marTop w:val="0"/>
      <w:marBottom w:val="0"/>
      <w:divBdr>
        <w:top w:val="none" w:sz="0" w:space="0" w:color="auto"/>
        <w:left w:val="none" w:sz="0" w:space="0" w:color="auto"/>
        <w:bottom w:val="none" w:sz="0" w:space="0" w:color="auto"/>
        <w:right w:val="none" w:sz="0" w:space="0" w:color="auto"/>
      </w:divBdr>
    </w:div>
    <w:div w:id="445085018">
      <w:bodyDiv w:val="1"/>
      <w:marLeft w:val="0"/>
      <w:marRight w:val="0"/>
      <w:marTop w:val="0"/>
      <w:marBottom w:val="0"/>
      <w:divBdr>
        <w:top w:val="none" w:sz="0" w:space="0" w:color="auto"/>
        <w:left w:val="none" w:sz="0" w:space="0" w:color="auto"/>
        <w:bottom w:val="none" w:sz="0" w:space="0" w:color="auto"/>
        <w:right w:val="none" w:sz="0" w:space="0" w:color="auto"/>
      </w:divBdr>
      <w:divsChild>
        <w:div w:id="964626223">
          <w:marLeft w:val="0"/>
          <w:marRight w:val="0"/>
          <w:marTop w:val="0"/>
          <w:marBottom w:val="0"/>
          <w:divBdr>
            <w:top w:val="none" w:sz="0" w:space="0" w:color="auto"/>
            <w:left w:val="none" w:sz="0" w:space="0" w:color="auto"/>
            <w:bottom w:val="none" w:sz="0" w:space="0" w:color="auto"/>
            <w:right w:val="none" w:sz="0" w:space="0" w:color="auto"/>
          </w:divBdr>
          <w:divsChild>
            <w:div w:id="434248834">
              <w:marLeft w:val="0"/>
              <w:marRight w:val="0"/>
              <w:marTop w:val="0"/>
              <w:marBottom w:val="0"/>
              <w:divBdr>
                <w:top w:val="none" w:sz="0" w:space="0" w:color="auto"/>
                <w:left w:val="none" w:sz="0" w:space="0" w:color="auto"/>
                <w:bottom w:val="none" w:sz="0" w:space="0" w:color="auto"/>
                <w:right w:val="none" w:sz="0" w:space="0" w:color="auto"/>
              </w:divBdr>
              <w:divsChild>
                <w:div w:id="117075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933462">
      <w:bodyDiv w:val="1"/>
      <w:marLeft w:val="0"/>
      <w:marRight w:val="0"/>
      <w:marTop w:val="0"/>
      <w:marBottom w:val="0"/>
      <w:divBdr>
        <w:top w:val="none" w:sz="0" w:space="0" w:color="auto"/>
        <w:left w:val="none" w:sz="0" w:space="0" w:color="auto"/>
        <w:bottom w:val="none" w:sz="0" w:space="0" w:color="auto"/>
        <w:right w:val="none" w:sz="0" w:space="0" w:color="auto"/>
      </w:divBdr>
    </w:div>
    <w:div w:id="451367896">
      <w:bodyDiv w:val="1"/>
      <w:marLeft w:val="0"/>
      <w:marRight w:val="0"/>
      <w:marTop w:val="0"/>
      <w:marBottom w:val="0"/>
      <w:divBdr>
        <w:top w:val="none" w:sz="0" w:space="0" w:color="auto"/>
        <w:left w:val="none" w:sz="0" w:space="0" w:color="auto"/>
        <w:bottom w:val="none" w:sz="0" w:space="0" w:color="auto"/>
        <w:right w:val="none" w:sz="0" w:space="0" w:color="auto"/>
      </w:divBdr>
      <w:divsChild>
        <w:div w:id="1014187003">
          <w:marLeft w:val="0"/>
          <w:marRight w:val="0"/>
          <w:marTop w:val="0"/>
          <w:marBottom w:val="0"/>
          <w:divBdr>
            <w:top w:val="none" w:sz="0" w:space="0" w:color="auto"/>
            <w:left w:val="none" w:sz="0" w:space="0" w:color="auto"/>
            <w:bottom w:val="none" w:sz="0" w:space="0" w:color="auto"/>
            <w:right w:val="none" w:sz="0" w:space="0" w:color="auto"/>
          </w:divBdr>
          <w:divsChild>
            <w:div w:id="1132358895">
              <w:marLeft w:val="0"/>
              <w:marRight w:val="0"/>
              <w:marTop w:val="0"/>
              <w:marBottom w:val="0"/>
              <w:divBdr>
                <w:top w:val="none" w:sz="0" w:space="0" w:color="auto"/>
                <w:left w:val="none" w:sz="0" w:space="0" w:color="auto"/>
                <w:bottom w:val="none" w:sz="0" w:space="0" w:color="auto"/>
                <w:right w:val="none" w:sz="0" w:space="0" w:color="auto"/>
              </w:divBdr>
              <w:divsChild>
                <w:div w:id="23994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447954">
      <w:bodyDiv w:val="1"/>
      <w:marLeft w:val="0"/>
      <w:marRight w:val="0"/>
      <w:marTop w:val="0"/>
      <w:marBottom w:val="0"/>
      <w:divBdr>
        <w:top w:val="none" w:sz="0" w:space="0" w:color="auto"/>
        <w:left w:val="none" w:sz="0" w:space="0" w:color="auto"/>
        <w:bottom w:val="none" w:sz="0" w:space="0" w:color="auto"/>
        <w:right w:val="none" w:sz="0" w:space="0" w:color="auto"/>
      </w:divBdr>
    </w:div>
    <w:div w:id="466631273">
      <w:bodyDiv w:val="1"/>
      <w:marLeft w:val="0"/>
      <w:marRight w:val="0"/>
      <w:marTop w:val="0"/>
      <w:marBottom w:val="0"/>
      <w:divBdr>
        <w:top w:val="none" w:sz="0" w:space="0" w:color="auto"/>
        <w:left w:val="none" w:sz="0" w:space="0" w:color="auto"/>
        <w:bottom w:val="none" w:sz="0" w:space="0" w:color="auto"/>
        <w:right w:val="none" w:sz="0" w:space="0" w:color="auto"/>
      </w:divBdr>
      <w:divsChild>
        <w:div w:id="1156267256">
          <w:marLeft w:val="0"/>
          <w:marRight w:val="0"/>
          <w:marTop w:val="0"/>
          <w:marBottom w:val="0"/>
          <w:divBdr>
            <w:top w:val="none" w:sz="0" w:space="0" w:color="auto"/>
            <w:left w:val="none" w:sz="0" w:space="0" w:color="auto"/>
            <w:bottom w:val="none" w:sz="0" w:space="0" w:color="auto"/>
            <w:right w:val="none" w:sz="0" w:space="0" w:color="auto"/>
          </w:divBdr>
          <w:divsChild>
            <w:div w:id="1989825280">
              <w:marLeft w:val="0"/>
              <w:marRight w:val="0"/>
              <w:marTop w:val="0"/>
              <w:marBottom w:val="0"/>
              <w:divBdr>
                <w:top w:val="none" w:sz="0" w:space="0" w:color="auto"/>
                <w:left w:val="none" w:sz="0" w:space="0" w:color="auto"/>
                <w:bottom w:val="none" w:sz="0" w:space="0" w:color="auto"/>
                <w:right w:val="none" w:sz="0" w:space="0" w:color="auto"/>
              </w:divBdr>
              <w:divsChild>
                <w:div w:id="175547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711562">
      <w:bodyDiv w:val="1"/>
      <w:marLeft w:val="0"/>
      <w:marRight w:val="0"/>
      <w:marTop w:val="0"/>
      <w:marBottom w:val="0"/>
      <w:divBdr>
        <w:top w:val="none" w:sz="0" w:space="0" w:color="auto"/>
        <w:left w:val="none" w:sz="0" w:space="0" w:color="auto"/>
        <w:bottom w:val="none" w:sz="0" w:space="0" w:color="auto"/>
        <w:right w:val="none" w:sz="0" w:space="0" w:color="auto"/>
      </w:divBdr>
    </w:div>
    <w:div w:id="475875390">
      <w:bodyDiv w:val="1"/>
      <w:marLeft w:val="0"/>
      <w:marRight w:val="0"/>
      <w:marTop w:val="0"/>
      <w:marBottom w:val="0"/>
      <w:divBdr>
        <w:top w:val="none" w:sz="0" w:space="0" w:color="auto"/>
        <w:left w:val="none" w:sz="0" w:space="0" w:color="auto"/>
        <w:bottom w:val="none" w:sz="0" w:space="0" w:color="auto"/>
        <w:right w:val="none" w:sz="0" w:space="0" w:color="auto"/>
      </w:divBdr>
      <w:divsChild>
        <w:div w:id="1802655123">
          <w:marLeft w:val="0"/>
          <w:marRight w:val="0"/>
          <w:marTop w:val="0"/>
          <w:marBottom w:val="0"/>
          <w:divBdr>
            <w:top w:val="none" w:sz="0" w:space="0" w:color="auto"/>
            <w:left w:val="none" w:sz="0" w:space="0" w:color="auto"/>
            <w:bottom w:val="none" w:sz="0" w:space="0" w:color="auto"/>
            <w:right w:val="none" w:sz="0" w:space="0" w:color="auto"/>
          </w:divBdr>
          <w:divsChild>
            <w:div w:id="2035224343">
              <w:marLeft w:val="0"/>
              <w:marRight w:val="0"/>
              <w:marTop w:val="0"/>
              <w:marBottom w:val="0"/>
              <w:divBdr>
                <w:top w:val="none" w:sz="0" w:space="0" w:color="auto"/>
                <w:left w:val="none" w:sz="0" w:space="0" w:color="auto"/>
                <w:bottom w:val="none" w:sz="0" w:space="0" w:color="auto"/>
                <w:right w:val="none" w:sz="0" w:space="0" w:color="auto"/>
              </w:divBdr>
              <w:divsChild>
                <w:div w:id="114670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157946">
      <w:bodyDiv w:val="1"/>
      <w:marLeft w:val="0"/>
      <w:marRight w:val="0"/>
      <w:marTop w:val="0"/>
      <w:marBottom w:val="0"/>
      <w:divBdr>
        <w:top w:val="none" w:sz="0" w:space="0" w:color="auto"/>
        <w:left w:val="none" w:sz="0" w:space="0" w:color="auto"/>
        <w:bottom w:val="none" w:sz="0" w:space="0" w:color="auto"/>
        <w:right w:val="none" w:sz="0" w:space="0" w:color="auto"/>
      </w:divBdr>
    </w:div>
    <w:div w:id="495267794">
      <w:bodyDiv w:val="1"/>
      <w:marLeft w:val="0"/>
      <w:marRight w:val="0"/>
      <w:marTop w:val="0"/>
      <w:marBottom w:val="0"/>
      <w:divBdr>
        <w:top w:val="none" w:sz="0" w:space="0" w:color="auto"/>
        <w:left w:val="none" w:sz="0" w:space="0" w:color="auto"/>
        <w:bottom w:val="none" w:sz="0" w:space="0" w:color="auto"/>
        <w:right w:val="none" w:sz="0" w:space="0" w:color="auto"/>
      </w:divBdr>
      <w:divsChild>
        <w:div w:id="819007536">
          <w:marLeft w:val="0"/>
          <w:marRight w:val="0"/>
          <w:marTop w:val="0"/>
          <w:marBottom w:val="0"/>
          <w:divBdr>
            <w:top w:val="none" w:sz="0" w:space="0" w:color="auto"/>
            <w:left w:val="none" w:sz="0" w:space="0" w:color="auto"/>
            <w:bottom w:val="none" w:sz="0" w:space="0" w:color="auto"/>
            <w:right w:val="none" w:sz="0" w:space="0" w:color="auto"/>
          </w:divBdr>
          <w:divsChild>
            <w:div w:id="178203532">
              <w:marLeft w:val="0"/>
              <w:marRight w:val="0"/>
              <w:marTop w:val="0"/>
              <w:marBottom w:val="0"/>
              <w:divBdr>
                <w:top w:val="none" w:sz="0" w:space="0" w:color="auto"/>
                <w:left w:val="none" w:sz="0" w:space="0" w:color="auto"/>
                <w:bottom w:val="none" w:sz="0" w:space="0" w:color="auto"/>
                <w:right w:val="none" w:sz="0" w:space="0" w:color="auto"/>
              </w:divBdr>
              <w:divsChild>
                <w:div w:id="114349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739388">
      <w:bodyDiv w:val="1"/>
      <w:marLeft w:val="0"/>
      <w:marRight w:val="0"/>
      <w:marTop w:val="0"/>
      <w:marBottom w:val="0"/>
      <w:divBdr>
        <w:top w:val="none" w:sz="0" w:space="0" w:color="auto"/>
        <w:left w:val="none" w:sz="0" w:space="0" w:color="auto"/>
        <w:bottom w:val="none" w:sz="0" w:space="0" w:color="auto"/>
        <w:right w:val="none" w:sz="0" w:space="0" w:color="auto"/>
      </w:divBdr>
    </w:div>
    <w:div w:id="516505017">
      <w:bodyDiv w:val="1"/>
      <w:marLeft w:val="0"/>
      <w:marRight w:val="0"/>
      <w:marTop w:val="0"/>
      <w:marBottom w:val="0"/>
      <w:divBdr>
        <w:top w:val="none" w:sz="0" w:space="0" w:color="auto"/>
        <w:left w:val="none" w:sz="0" w:space="0" w:color="auto"/>
        <w:bottom w:val="none" w:sz="0" w:space="0" w:color="auto"/>
        <w:right w:val="none" w:sz="0" w:space="0" w:color="auto"/>
      </w:divBdr>
    </w:div>
    <w:div w:id="526795082">
      <w:bodyDiv w:val="1"/>
      <w:marLeft w:val="0"/>
      <w:marRight w:val="0"/>
      <w:marTop w:val="0"/>
      <w:marBottom w:val="0"/>
      <w:divBdr>
        <w:top w:val="none" w:sz="0" w:space="0" w:color="auto"/>
        <w:left w:val="none" w:sz="0" w:space="0" w:color="auto"/>
        <w:bottom w:val="none" w:sz="0" w:space="0" w:color="auto"/>
        <w:right w:val="none" w:sz="0" w:space="0" w:color="auto"/>
      </w:divBdr>
      <w:divsChild>
        <w:div w:id="261229956">
          <w:marLeft w:val="0"/>
          <w:marRight w:val="0"/>
          <w:marTop w:val="0"/>
          <w:marBottom w:val="0"/>
          <w:divBdr>
            <w:top w:val="none" w:sz="0" w:space="0" w:color="auto"/>
            <w:left w:val="none" w:sz="0" w:space="0" w:color="auto"/>
            <w:bottom w:val="none" w:sz="0" w:space="0" w:color="auto"/>
            <w:right w:val="none" w:sz="0" w:space="0" w:color="auto"/>
          </w:divBdr>
          <w:divsChild>
            <w:div w:id="493836585">
              <w:marLeft w:val="0"/>
              <w:marRight w:val="0"/>
              <w:marTop w:val="0"/>
              <w:marBottom w:val="0"/>
              <w:divBdr>
                <w:top w:val="none" w:sz="0" w:space="0" w:color="auto"/>
                <w:left w:val="none" w:sz="0" w:space="0" w:color="auto"/>
                <w:bottom w:val="none" w:sz="0" w:space="0" w:color="auto"/>
                <w:right w:val="none" w:sz="0" w:space="0" w:color="auto"/>
              </w:divBdr>
              <w:divsChild>
                <w:div w:id="42172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483609">
      <w:bodyDiv w:val="1"/>
      <w:marLeft w:val="0"/>
      <w:marRight w:val="0"/>
      <w:marTop w:val="0"/>
      <w:marBottom w:val="0"/>
      <w:divBdr>
        <w:top w:val="none" w:sz="0" w:space="0" w:color="auto"/>
        <w:left w:val="none" w:sz="0" w:space="0" w:color="auto"/>
        <w:bottom w:val="none" w:sz="0" w:space="0" w:color="auto"/>
        <w:right w:val="none" w:sz="0" w:space="0" w:color="auto"/>
      </w:divBdr>
      <w:divsChild>
        <w:div w:id="941452983">
          <w:marLeft w:val="0"/>
          <w:marRight w:val="0"/>
          <w:marTop w:val="0"/>
          <w:marBottom w:val="0"/>
          <w:divBdr>
            <w:top w:val="none" w:sz="0" w:space="0" w:color="auto"/>
            <w:left w:val="none" w:sz="0" w:space="0" w:color="auto"/>
            <w:bottom w:val="none" w:sz="0" w:space="0" w:color="auto"/>
            <w:right w:val="none" w:sz="0" w:space="0" w:color="auto"/>
          </w:divBdr>
          <w:divsChild>
            <w:div w:id="36711605">
              <w:marLeft w:val="0"/>
              <w:marRight w:val="0"/>
              <w:marTop w:val="0"/>
              <w:marBottom w:val="0"/>
              <w:divBdr>
                <w:top w:val="none" w:sz="0" w:space="0" w:color="auto"/>
                <w:left w:val="none" w:sz="0" w:space="0" w:color="auto"/>
                <w:bottom w:val="none" w:sz="0" w:space="0" w:color="auto"/>
                <w:right w:val="none" w:sz="0" w:space="0" w:color="auto"/>
              </w:divBdr>
              <w:divsChild>
                <w:div w:id="1396778050">
                  <w:marLeft w:val="0"/>
                  <w:marRight w:val="0"/>
                  <w:marTop w:val="0"/>
                  <w:marBottom w:val="0"/>
                  <w:divBdr>
                    <w:top w:val="none" w:sz="0" w:space="0" w:color="auto"/>
                    <w:left w:val="none" w:sz="0" w:space="0" w:color="auto"/>
                    <w:bottom w:val="none" w:sz="0" w:space="0" w:color="auto"/>
                    <w:right w:val="none" w:sz="0" w:space="0" w:color="auto"/>
                  </w:divBdr>
                  <w:divsChild>
                    <w:div w:id="103424252">
                      <w:marLeft w:val="0"/>
                      <w:marRight w:val="0"/>
                      <w:marTop w:val="0"/>
                      <w:marBottom w:val="0"/>
                      <w:divBdr>
                        <w:top w:val="none" w:sz="0" w:space="0" w:color="auto"/>
                        <w:left w:val="none" w:sz="0" w:space="0" w:color="auto"/>
                        <w:bottom w:val="none" w:sz="0" w:space="0" w:color="auto"/>
                        <w:right w:val="none" w:sz="0" w:space="0" w:color="auto"/>
                      </w:divBdr>
                      <w:divsChild>
                        <w:div w:id="237060925">
                          <w:marLeft w:val="0"/>
                          <w:marRight w:val="0"/>
                          <w:marTop w:val="0"/>
                          <w:marBottom w:val="0"/>
                          <w:divBdr>
                            <w:top w:val="none" w:sz="0" w:space="0" w:color="auto"/>
                            <w:left w:val="none" w:sz="0" w:space="0" w:color="auto"/>
                            <w:bottom w:val="none" w:sz="0" w:space="0" w:color="auto"/>
                            <w:right w:val="none" w:sz="0" w:space="0" w:color="auto"/>
                          </w:divBdr>
                          <w:divsChild>
                            <w:div w:id="460272914">
                              <w:marLeft w:val="0"/>
                              <w:marRight w:val="0"/>
                              <w:marTop w:val="0"/>
                              <w:marBottom w:val="0"/>
                              <w:divBdr>
                                <w:top w:val="none" w:sz="0" w:space="0" w:color="auto"/>
                                <w:left w:val="none" w:sz="0" w:space="0" w:color="auto"/>
                                <w:bottom w:val="none" w:sz="0" w:space="0" w:color="auto"/>
                                <w:right w:val="none" w:sz="0" w:space="0" w:color="auto"/>
                              </w:divBdr>
                              <w:divsChild>
                                <w:div w:id="1969628560">
                                  <w:marLeft w:val="0"/>
                                  <w:marRight w:val="0"/>
                                  <w:marTop w:val="0"/>
                                  <w:marBottom w:val="0"/>
                                  <w:divBdr>
                                    <w:top w:val="none" w:sz="0" w:space="0" w:color="auto"/>
                                    <w:left w:val="none" w:sz="0" w:space="0" w:color="auto"/>
                                    <w:bottom w:val="none" w:sz="0" w:space="0" w:color="auto"/>
                                    <w:right w:val="none" w:sz="0" w:space="0" w:color="auto"/>
                                  </w:divBdr>
                                  <w:divsChild>
                                    <w:div w:id="520508732">
                                      <w:marLeft w:val="0"/>
                                      <w:marRight w:val="0"/>
                                      <w:marTop w:val="0"/>
                                      <w:marBottom w:val="0"/>
                                      <w:divBdr>
                                        <w:top w:val="none" w:sz="0" w:space="0" w:color="auto"/>
                                        <w:left w:val="none" w:sz="0" w:space="0" w:color="auto"/>
                                        <w:bottom w:val="none" w:sz="0" w:space="0" w:color="auto"/>
                                        <w:right w:val="none" w:sz="0" w:space="0" w:color="auto"/>
                                      </w:divBdr>
                                      <w:divsChild>
                                        <w:div w:id="581112567">
                                          <w:marLeft w:val="0"/>
                                          <w:marRight w:val="0"/>
                                          <w:marTop w:val="0"/>
                                          <w:marBottom w:val="0"/>
                                          <w:divBdr>
                                            <w:top w:val="none" w:sz="0" w:space="0" w:color="auto"/>
                                            <w:left w:val="none" w:sz="0" w:space="0" w:color="auto"/>
                                            <w:bottom w:val="none" w:sz="0" w:space="0" w:color="auto"/>
                                            <w:right w:val="none" w:sz="0" w:space="0" w:color="auto"/>
                                          </w:divBdr>
                                          <w:divsChild>
                                            <w:div w:id="118725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17401">
                      <w:marLeft w:val="0"/>
                      <w:marRight w:val="0"/>
                      <w:marTop w:val="0"/>
                      <w:marBottom w:val="0"/>
                      <w:divBdr>
                        <w:top w:val="none" w:sz="0" w:space="0" w:color="auto"/>
                        <w:left w:val="none" w:sz="0" w:space="0" w:color="auto"/>
                        <w:bottom w:val="none" w:sz="0" w:space="0" w:color="auto"/>
                        <w:right w:val="none" w:sz="0" w:space="0" w:color="auto"/>
                      </w:divBdr>
                      <w:divsChild>
                        <w:div w:id="252130318">
                          <w:marLeft w:val="0"/>
                          <w:marRight w:val="0"/>
                          <w:marTop w:val="0"/>
                          <w:marBottom w:val="0"/>
                          <w:divBdr>
                            <w:top w:val="none" w:sz="0" w:space="0" w:color="auto"/>
                            <w:left w:val="none" w:sz="0" w:space="0" w:color="auto"/>
                            <w:bottom w:val="none" w:sz="0" w:space="0" w:color="auto"/>
                            <w:right w:val="none" w:sz="0" w:space="0" w:color="auto"/>
                          </w:divBdr>
                          <w:divsChild>
                            <w:div w:id="119693129">
                              <w:marLeft w:val="0"/>
                              <w:marRight w:val="0"/>
                              <w:marTop w:val="0"/>
                              <w:marBottom w:val="0"/>
                              <w:divBdr>
                                <w:top w:val="none" w:sz="0" w:space="0" w:color="auto"/>
                                <w:left w:val="none" w:sz="0" w:space="0" w:color="auto"/>
                                <w:bottom w:val="none" w:sz="0" w:space="0" w:color="auto"/>
                                <w:right w:val="none" w:sz="0" w:space="0" w:color="auto"/>
                              </w:divBdr>
                              <w:divsChild>
                                <w:div w:id="473645618">
                                  <w:marLeft w:val="0"/>
                                  <w:marRight w:val="0"/>
                                  <w:marTop w:val="0"/>
                                  <w:marBottom w:val="0"/>
                                  <w:divBdr>
                                    <w:top w:val="none" w:sz="0" w:space="0" w:color="auto"/>
                                    <w:left w:val="none" w:sz="0" w:space="0" w:color="auto"/>
                                    <w:bottom w:val="none" w:sz="0" w:space="0" w:color="auto"/>
                                    <w:right w:val="none" w:sz="0" w:space="0" w:color="auto"/>
                                  </w:divBdr>
                                  <w:divsChild>
                                    <w:div w:id="216743567">
                                      <w:marLeft w:val="0"/>
                                      <w:marRight w:val="0"/>
                                      <w:marTop w:val="0"/>
                                      <w:marBottom w:val="0"/>
                                      <w:divBdr>
                                        <w:top w:val="none" w:sz="0" w:space="0" w:color="auto"/>
                                        <w:left w:val="none" w:sz="0" w:space="0" w:color="auto"/>
                                        <w:bottom w:val="none" w:sz="0" w:space="0" w:color="auto"/>
                                        <w:right w:val="none" w:sz="0" w:space="0" w:color="auto"/>
                                      </w:divBdr>
                                      <w:divsChild>
                                        <w:div w:id="1711110466">
                                          <w:marLeft w:val="0"/>
                                          <w:marRight w:val="0"/>
                                          <w:marTop w:val="0"/>
                                          <w:marBottom w:val="0"/>
                                          <w:divBdr>
                                            <w:top w:val="none" w:sz="0" w:space="0" w:color="auto"/>
                                            <w:left w:val="none" w:sz="0" w:space="0" w:color="auto"/>
                                            <w:bottom w:val="none" w:sz="0" w:space="0" w:color="auto"/>
                                            <w:right w:val="none" w:sz="0" w:space="0" w:color="auto"/>
                                          </w:divBdr>
                                          <w:divsChild>
                                            <w:div w:id="1394160242">
                                              <w:marLeft w:val="0"/>
                                              <w:marRight w:val="0"/>
                                              <w:marTop w:val="0"/>
                                              <w:marBottom w:val="0"/>
                                              <w:divBdr>
                                                <w:top w:val="none" w:sz="0" w:space="0" w:color="auto"/>
                                                <w:left w:val="none" w:sz="0" w:space="0" w:color="auto"/>
                                                <w:bottom w:val="none" w:sz="0" w:space="0" w:color="auto"/>
                                                <w:right w:val="none" w:sz="0" w:space="0" w:color="auto"/>
                                              </w:divBdr>
                                              <w:divsChild>
                                                <w:div w:id="207973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8240515">
                      <w:marLeft w:val="0"/>
                      <w:marRight w:val="0"/>
                      <w:marTop w:val="0"/>
                      <w:marBottom w:val="0"/>
                      <w:divBdr>
                        <w:top w:val="none" w:sz="0" w:space="0" w:color="auto"/>
                        <w:left w:val="none" w:sz="0" w:space="0" w:color="auto"/>
                        <w:bottom w:val="none" w:sz="0" w:space="0" w:color="auto"/>
                        <w:right w:val="none" w:sz="0" w:space="0" w:color="auto"/>
                      </w:divBdr>
                      <w:divsChild>
                        <w:div w:id="982543106">
                          <w:marLeft w:val="0"/>
                          <w:marRight w:val="0"/>
                          <w:marTop w:val="0"/>
                          <w:marBottom w:val="0"/>
                          <w:divBdr>
                            <w:top w:val="none" w:sz="0" w:space="0" w:color="auto"/>
                            <w:left w:val="none" w:sz="0" w:space="0" w:color="auto"/>
                            <w:bottom w:val="none" w:sz="0" w:space="0" w:color="auto"/>
                            <w:right w:val="none" w:sz="0" w:space="0" w:color="auto"/>
                          </w:divBdr>
                          <w:divsChild>
                            <w:div w:id="575171326">
                              <w:marLeft w:val="0"/>
                              <w:marRight w:val="0"/>
                              <w:marTop w:val="0"/>
                              <w:marBottom w:val="0"/>
                              <w:divBdr>
                                <w:top w:val="none" w:sz="0" w:space="0" w:color="auto"/>
                                <w:left w:val="none" w:sz="0" w:space="0" w:color="auto"/>
                                <w:bottom w:val="none" w:sz="0" w:space="0" w:color="auto"/>
                                <w:right w:val="none" w:sz="0" w:space="0" w:color="auto"/>
                              </w:divBdr>
                              <w:divsChild>
                                <w:div w:id="156389326">
                                  <w:marLeft w:val="0"/>
                                  <w:marRight w:val="0"/>
                                  <w:marTop w:val="0"/>
                                  <w:marBottom w:val="0"/>
                                  <w:divBdr>
                                    <w:top w:val="none" w:sz="0" w:space="0" w:color="auto"/>
                                    <w:left w:val="none" w:sz="0" w:space="0" w:color="auto"/>
                                    <w:bottom w:val="none" w:sz="0" w:space="0" w:color="auto"/>
                                    <w:right w:val="none" w:sz="0" w:space="0" w:color="auto"/>
                                  </w:divBdr>
                                  <w:divsChild>
                                    <w:div w:id="467432710">
                                      <w:marLeft w:val="0"/>
                                      <w:marRight w:val="0"/>
                                      <w:marTop w:val="0"/>
                                      <w:marBottom w:val="0"/>
                                      <w:divBdr>
                                        <w:top w:val="none" w:sz="0" w:space="0" w:color="auto"/>
                                        <w:left w:val="none" w:sz="0" w:space="0" w:color="auto"/>
                                        <w:bottom w:val="none" w:sz="0" w:space="0" w:color="auto"/>
                                        <w:right w:val="none" w:sz="0" w:space="0" w:color="auto"/>
                                      </w:divBdr>
                                      <w:divsChild>
                                        <w:div w:id="1506281823">
                                          <w:marLeft w:val="0"/>
                                          <w:marRight w:val="0"/>
                                          <w:marTop w:val="0"/>
                                          <w:marBottom w:val="0"/>
                                          <w:divBdr>
                                            <w:top w:val="none" w:sz="0" w:space="0" w:color="auto"/>
                                            <w:left w:val="none" w:sz="0" w:space="0" w:color="auto"/>
                                            <w:bottom w:val="none" w:sz="0" w:space="0" w:color="auto"/>
                                            <w:right w:val="none" w:sz="0" w:space="0" w:color="auto"/>
                                          </w:divBdr>
                                          <w:divsChild>
                                            <w:div w:id="183849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0536031">
          <w:marLeft w:val="0"/>
          <w:marRight w:val="0"/>
          <w:marTop w:val="0"/>
          <w:marBottom w:val="0"/>
          <w:divBdr>
            <w:top w:val="none" w:sz="0" w:space="0" w:color="auto"/>
            <w:left w:val="none" w:sz="0" w:space="0" w:color="auto"/>
            <w:bottom w:val="none" w:sz="0" w:space="0" w:color="auto"/>
            <w:right w:val="none" w:sz="0" w:space="0" w:color="auto"/>
          </w:divBdr>
          <w:divsChild>
            <w:div w:id="759712969">
              <w:marLeft w:val="0"/>
              <w:marRight w:val="0"/>
              <w:marTop w:val="0"/>
              <w:marBottom w:val="0"/>
              <w:divBdr>
                <w:top w:val="none" w:sz="0" w:space="0" w:color="auto"/>
                <w:left w:val="none" w:sz="0" w:space="0" w:color="auto"/>
                <w:bottom w:val="none" w:sz="0" w:space="0" w:color="auto"/>
                <w:right w:val="none" w:sz="0" w:space="0" w:color="auto"/>
              </w:divBdr>
              <w:divsChild>
                <w:div w:id="953483438">
                  <w:marLeft w:val="0"/>
                  <w:marRight w:val="0"/>
                  <w:marTop w:val="0"/>
                  <w:marBottom w:val="0"/>
                  <w:divBdr>
                    <w:top w:val="none" w:sz="0" w:space="0" w:color="auto"/>
                    <w:left w:val="none" w:sz="0" w:space="0" w:color="auto"/>
                    <w:bottom w:val="none" w:sz="0" w:space="0" w:color="auto"/>
                    <w:right w:val="none" w:sz="0" w:space="0" w:color="auto"/>
                  </w:divBdr>
                  <w:divsChild>
                    <w:div w:id="459879219">
                      <w:marLeft w:val="0"/>
                      <w:marRight w:val="0"/>
                      <w:marTop w:val="0"/>
                      <w:marBottom w:val="0"/>
                      <w:divBdr>
                        <w:top w:val="none" w:sz="0" w:space="0" w:color="auto"/>
                        <w:left w:val="none" w:sz="0" w:space="0" w:color="auto"/>
                        <w:bottom w:val="none" w:sz="0" w:space="0" w:color="auto"/>
                        <w:right w:val="none" w:sz="0" w:space="0" w:color="auto"/>
                      </w:divBdr>
                      <w:divsChild>
                        <w:div w:id="1761246501">
                          <w:marLeft w:val="0"/>
                          <w:marRight w:val="0"/>
                          <w:marTop w:val="0"/>
                          <w:marBottom w:val="0"/>
                          <w:divBdr>
                            <w:top w:val="none" w:sz="0" w:space="0" w:color="auto"/>
                            <w:left w:val="none" w:sz="0" w:space="0" w:color="auto"/>
                            <w:bottom w:val="none" w:sz="0" w:space="0" w:color="auto"/>
                            <w:right w:val="none" w:sz="0" w:space="0" w:color="auto"/>
                          </w:divBdr>
                          <w:divsChild>
                            <w:div w:id="1450274119">
                              <w:marLeft w:val="0"/>
                              <w:marRight w:val="0"/>
                              <w:marTop w:val="0"/>
                              <w:marBottom w:val="0"/>
                              <w:divBdr>
                                <w:top w:val="none" w:sz="0" w:space="0" w:color="auto"/>
                                <w:left w:val="none" w:sz="0" w:space="0" w:color="auto"/>
                                <w:bottom w:val="none" w:sz="0" w:space="0" w:color="auto"/>
                                <w:right w:val="none" w:sz="0" w:space="0" w:color="auto"/>
                              </w:divBdr>
                              <w:divsChild>
                                <w:div w:id="1402562549">
                                  <w:marLeft w:val="0"/>
                                  <w:marRight w:val="0"/>
                                  <w:marTop w:val="0"/>
                                  <w:marBottom w:val="0"/>
                                  <w:divBdr>
                                    <w:top w:val="none" w:sz="0" w:space="0" w:color="auto"/>
                                    <w:left w:val="none" w:sz="0" w:space="0" w:color="auto"/>
                                    <w:bottom w:val="none" w:sz="0" w:space="0" w:color="auto"/>
                                    <w:right w:val="none" w:sz="0" w:space="0" w:color="auto"/>
                                  </w:divBdr>
                                  <w:divsChild>
                                    <w:div w:id="213097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5628102">
      <w:bodyDiv w:val="1"/>
      <w:marLeft w:val="0"/>
      <w:marRight w:val="0"/>
      <w:marTop w:val="0"/>
      <w:marBottom w:val="0"/>
      <w:divBdr>
        <w:top w:val="none" w:sz="0" w:space="0" w:color="auto"/>
        <w:left w:val="none" w:sz="0" w:space="0" w:color="auto"/>
        <w:bottom w:val="none" w:sz="0" w:space="0" w:color="auto"/>
        <w:right w:val="none" w:sz="0" w:space="0" w:color="auto"/>
      </w:divBdr>
    </w:div>
    <w:div w:id="564410311">
      <w:bodyDiv w:val="1"/>
      <w:marLeft w:val="0"/>
      <w:marRight w:val="0"/>
      <w:marTop w:val="0"/>
      <w:marBottom w:val="0"/>
      <w:divBdr>
        <w:top w:val="none" w:sz="0" w:space="0" w:color="auto"/>
        <w:left w:val="none" w:sz="0" w:space="0" w:color="auto"/>
        <w:bottom w:val="none" w:sz="0" w:space="0" w:color="auto"/>
        <w:right w:val="none" w:sz="0" w:space="0" w:color="auto"/>
      </w:divBdr>
    </w:div>
    <w:div w:id="579292912">
      <w:bodyDiv w:val="1"/>
      <w:marLeft w:val="0"/>
      <w:marRight w:val="0"/>
      <w:marTop w:val="0"/>
      <w:marBottom w:val="0"/>
      <w:divBdr>
        <w:top w:val="none" w:sz="0" w:space="0" w:color="auto"/>
        <w:left w:val="none" w:sz="0" w:space="0" w:color="auto"/>
        <w:bottom w:val="none" w:sz="0" w:space="0" w:color="auto"/>
        <w:right w:val="none" w:sz="0" w:space="0" w:color="auto"/>
      </w:divBdr>
    </w:div>
    <w:div w:id="582763482">
      <w:bodyDiv w:val="1"/>
      <w:marLeft w:val="0"/>
      <w:marRight w:val="0"/>
      <w:marTop w:val="0"/>
      <w:marBottom w:val="0"/>
      <w:divBdr>
        <w:top w:val="none" w:sz="0" w:space="0" w:color="auto"/>
        <w:left w:val="none" w:sz="0" w:space="0" w:color="auto"/>
        <w:bottom w:val="none" w:sz="0" w:space="0" w:color="auto"/>
        <w:right w:val="none" w:sz="0" w:space="0" w:color="auto"/>
      </w:divBdr>
      <w:divsChild>
        <w:div w:id="255863281">
          <w:marLeft w:val="0"/>
          <w:marRight w:val="0"/>
          <w:marTop w:val="0"/>
          <w:marBottom w:val="0"/>
          <w:divBdr>
            <w:top w:val="none" w:sz="0" w:space="0" w:color="auto"/>
            <w:left w:val="none" w:sz="0" w:space="0" w:color="auto"/>
            <w:bottom w:val="none" w:sz="0" w:space="0" w:color="auto"/>
            <w:right w:val="none" w:sz="0" w:space="0" w:color="auto"/>
          </w:divBdr>
          <w:divsChild>
            <w:div w:id="900411599">
              <w:marLeft w:val="0"/>
              <w:marRight w:val="0"/>
              <w:marTop w:val="0"/>
              <w:marBottom w:val="0"/>
              <w:divBdr>
                <w:top w:val="none" w:sz="0" w:space="0" w:color="auto"/>
                <w:left w:val="none" w:sz="0" w:space="0" w:color="auto"/>
                <w:bottom w:val="none" w:sz="0" w:space="0" w:color="auto"/>
                <w:right w:val="none" w:sz="0" w:space="0" w:color="auto"/>
              </w:divBdr>
              <w:divsChild>
                <w:div w:id="80852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399523">
      <w:bodyDiv w:val="1"/>
      <w:marLeft w:val="0"/>
      <w:marRight w:val="0"/>
      <w:marTop w:val="0"/>
      <w:marBottom w:val="0"/>
      <w:divBdr>
        <w:top w:val="none" w:sz="0" w:space="0" w:color="auto"/>
        <w:left w:val="none" w:sz="0" w:space="0" w:color="auto"/>
        <w:bottom w:val="none" w:sz="0" w:space="0" w:color="auto"/>
        <w:right w:val="none" w:sz="0" w:space="0" w:color="auto"/>
      </w:divBdr>
    </w:div>
    <w:div w:id="594748506">
      <w:bodyDiv w:val="1"/>
      <w:marLeft w:val="0"/>
      <w:marRight w:val="0"/>
      <w:marTop w:val="0"/>
      <w:marBottom w:val="0"/>
      <w:divBdr>
        <w:top w:val="none" w:sz="0" w:space="0" w:color="auto"/>
        <w:left w:val="none" w:sz="0" w:space="0" w:color="auto"/>
        <w:bottom w:val="none" w:sz="0" w:space="0" w:color="auto"/>
        <w:right w:val="none" w:sz="0" w:space="0" w:color="auto"/>
      </w:divBdr>
    </w:div>
    <w:div w:id="604271577">
      <w:bodyDiv w:val="1"/>
      <w:marLeft w:val="0"/>
      <w:marRight w:val="0"/>
      <w:marTop w:val="0"/>
      <w:marBottom w:val="0"/>
      <w:divBdr>
        <w:top w:val="none" w:sz="0" w:space="0" w:color="auto"/>
        <w:left w:val="none" w:sz="0" w:space="0" w:color="auto"/>
        <w:bottom w:val="none" w:sz="0" w:space="0" w:color="auto"/>
        <w:right w:val="none" w:sz="0" w:space="0" w:color="auto"/>
      </w:divBdr>
    </w:div>
    <w:div w:id="616523256">
      <w:bodyDiv w:val="1"/>
      <w:marLeft w:val="0"/>
      <w:marRight w:val="0"/>
      <w:marTop w:val="0"/>
      <w:marBottom w:val="0"/>
      <w:divBdr>
        <w:top w:val="none" w:sz="0" w:space="0" w:color="auto"/>
        <w:left w:val="none" w:sz="0" w:space="0" w:color="auto"/>
        <w:bottom w:val="none" w:sz="0" w:space="0" w:color="auto"/>
        <w:right w:val="none" w:sz="0" w:space="0" w:color="auto"/>
      </w:divBdr>
    </w:div>
    <w:div w:id="622031661">
      <w:bodyDiv w:val="1"/>
      <w:marLeft w:val="0"/>
      <w:marRight w:val="0"/>
      <w:marTop w:val="0"/>
      <w:marBottom w:val="0"/>
      <w:divBdr>
        <w:top w:val="none" w:sz="0" w:space="0" w:color="auto"/>
        <w:left w:val="none" w:sz="0" w:space="0" w:color="auto"/>
        <w:bottom w:val="none" w:sz="0" w:space="0" w:color="auto"/>
        <w:right w:val="none" w:sz="0" w:space="0" w:color="auto"/>
      </w:divBdr>
      <w:divsChild>
        <w:div w:id="426462081">
          <w:marLeft w:val="0"/>
          <w:marRight w:val="0"/>
          <w:marTop w:val="0"/>
          <w:marBottom w:val="0"/>
          <w:divBdr>
            <w:top w:val="none" w:sz="0" w:space="0" w:color="auto"/>
            <w:left w:val="none" w:sz="0" w:space="0" w:color="auto"/>
            <w:bottom w:val="none" w:sz="0" w:space="0" w:color="auto"/>
            <w:right w:val="none" w:sz="0" w:space="0" w:color="auto"/>
          </w:divBdr>
          <w:divsChild>
            <w:div w:id="605161757">
              <w:marLeft w:val="0"/>
              <w:marRight w:val="0"/>
              <w:marTop w:val="0"/>
              <w:marBottom w:val="0"/>
              <w:divBdr>
                <w:top w:val="none" w:sz="0" w:space="0" w:color="auto"/>
                <w:left w:val="none" w:sz="0" w:space="0" w:color="auto"/>
                <w:bottom w:val="none" w:sz="0" w:space="0" w:color="auto"/>
                <w:right w:val="none" w:sz="0" w:space="0" w:color="auto"/>
              </w:divBdr>
              <w:divsChild>
                <w:div w:id="160091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929213">
      <w:bodyDiv w:val="1"/>
      <w:marLeft w:val="0"/>
      <w:marRight w:val="0"/>
      <w:marTop w:val="0"/>
      <w:marBottom w:val="0"/>
      <w:divBdr>
        <w:top w:val="none" w:sz="0" w:space="0" w:color="auto"/>
        <w:left w:val="none" w:sz="0" w:space="0" w:color="auto"/>
        <w:bottom w:val="none" w:sz="0" w:space="0" w:color="auto"/>
        <w:right w:val="none" w:sz="0" w:space="0" w:color="auto"/>
      </w:divBdr>
    </w:div>
    <w:div w:id="679043291">
      <w:bodyDiv w:val="1"/>
      <w:marLeft w:val="0"/>
      <w:marRight w:val="0"/>
      <w:marTop w:val="0"/>
      <w:marBottom w:val="0"/>
      <w:divBdr>
        <w:top w:val="none" w:sz="0" w:space="0" w:color="auto"/>
        <w:left w:val="none" w:sz="0" w:space="0" w:color="auto"/>
        <w:bottom w:val="none" w:sz="0" w:space="0" w:color="auto"/>
        <w:right w:val="none" w:sz="0" w:space="0" w:color="auto"/>
      </w:divBdr>
      <w:divsChild>
        <w:div w:id="213663879">
          <w:marLeft w:val="0"/>
          <w:marRight w:val="0"/>
          <w:marTop w:val="0"/>
          <w:marBottom w:val="0"/>
          <w:divBdr>
            <w:top w:val="none" w:sz="0" w:space="0" w:color="auto"/>
            <w:left w:val="none" w:sz="0" w:space="0" w:color="auto"/>
            <w:bottom w:val="none" w:sz="0" w:space="0" w:color="auto"/>
            <w:right w:val="none" w:sz="0" w:space="0" w:color="auto"/>
          </w:divBdr>
          <w:divsChild>
            <w:div w:id="1369574291">
              <w:marLeft w:val="0"/>
              <w:marRight w:val="0"/>
              <w:marTop w:val="0"/>
              <w:marBottom w:val="0"/>
              <w:divBdr>
                <w:top w:val="none" w:sz="0" w:space="0" w:color="auto"/>
                <w:left w:val="none" w:sz="0" w:space="0" w:color="auto"/>
                <w:bottom w:val="none" w:sz="0" w:space="0" w:color="auto"/>
                <w:right w:val="none" w:sz="0" w:space="0" w:color="auto"/>
              </w:divBdr>
              <w:divsChild>
                <w:div w:id="70517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869608">
      <w:bodyDiv w:val="1"/>
      <w:marLeft w:val="0"/>
      <w:marRight w:val="0"/>
      <w:marTop w:val="0"/>
      <w:marBottom w:val="0"/>
      <w:divBdr>
        <w:top w:val="none" w:sz="0" w:space="0" w:color="auto"/>
        <w:left w:val="none" w:sz="0" w:space="0" w:color="auto"/>
        <w:bottom w:val="none" w:sz="0" w:space="0" w:color="auto"/>
        <w:right w:val="none" w:sz="0" w:space="0" w:color="auto"/>
      </w:divBdr>
    </w:div>
    <w:div w:id="717364697">
      <w:bodyDiv w:val="1"/>
      <w:marLeft w:val="0"/>
      <w:marRight w:val="0"/>
      <w:marTop w:val="0"/>
      <w:marBottom w:val="0"/>
      <w:divBdr>
        <w:top w:val="none" w:sz="0" w:space="0" w:color="auto"/>
        <w:left w:val="none" w:sz="0" w:space="0" w:color="auto"/>
        <w:bottom w:val="none" w:sz="0" w:space="0" w:color="auto"/>
        <w:right w:val="none" w:sz="0" w:space="0" w:color="auto"/>
      </w:divBdr>
    </w:div>
    <w:div w:id="721827292">
      <w:bodyDiv w:val="1"/>
      <w:marLeft w:val="0"/>
      <w:marRight w:val="0"/>
      <w:marTop w:val="0"/>
      <w:marBottom w:val="0"/>
      <w:divBdr>
        <w:top w:val="none" w:sz="0" w:space="0" w:color="auto"/>
        <w:left w:val="none" w:sz="0" w:space="0" w:color="auto"/>
        <w:bottom w:val="none" w:sz="0" w:space="0" w:color="auto"/>
        <w:right w:val="none" w:sz="0" w:space="0" w:color="auto"/>
      </w:divBdr>
      <w:divsChild>
        <w:div w:id="2018455426">
          <w:marLeft w:val="0"/>
          <w:marRight w:val="0"/>
          <w:marTop w:val="0"/>
          <w:marBottom w:val="0"/>
          <w:divBdr>
            <w:top w:val="none" w:sz="0" w:space="0" w:color="auto"/>
            <w:left w:val="none" w:sz="0" w:space="0" w:color="auto"/>
            <w:bottom w:val="none" w:sz="0" w:space="0" w:color="auto"/>
            <w:right w:val="none" w:sz="0" w:space="0" w:color="auto"/>
          </w:divBdr>
          <w:divsChild>
            <w:div w:id="1605461689">
              <w:marLeft w:val="0"/>
              <w:marRight w:val="0"/>
              <w:marTop w:val="0"/>
              <w:marBottom w:val="0"/>
              <w:divBdr>
                <w:top w:val="none" w:sz="0" w:space="0" w:color="auto"/>
                <w:left w:val="none" w:sz="0" w:space="0" w:color="auto"/>
                <w:bottom w:val="none" w:sz="0" w:space="0" w:color="auto"/>
                <w:right w:val="none" w:sz="0" w:space="0" w:color="auto"/>
              </w:divBdr>
              <w:divsChild>
                <w:div w:id="39651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678635">
      <w:bodyDiv w:val="1"/>
      <w:marLeft w:val="0"/>
      <w:marRight w:val="0"/>
      <w:marTop w:val="0"/>
      <w:marBottom w:val="0"/>
      <w:divBdr>
        <w:top w:val="none" w:sz="0" w:space="0" w:color="auto"/>
        <w:left w:val="none" w:sz="0" w:space="0" w:color="auto"/>
        <w:bottom w:val="none" w:sz="0" w:space="0" w:color="auto"/>
        <w:right w:val="none" w:sz="0" w:space="0" w:color="auto"/>
      </w:divBdr>
    </w:div>
    <w:div w:id="731002318">
      <w:bodyDiv w:val="1"/>
      <w:marLeft w:val="0"/>
      <w:marRight w:val="0"/>
      <w:marTop w:val="0"/>
      <w:marBottom w:val="0"/>
      <w:divBdr>
        <w:top w:val="none" w:sz="0" w:space="0" w:color="auto"/>
        <w:left w:val="none" w:sz="0" w:space="0" w:color="auto"/>
        <w:bottom w:val="none" w:sz="0" w:space="0" w:color="auto"/>
        <w:right w:val="none" w:sz="0" w:space="0" w:color="auto"/>
      </w:divBdr>
    </w:div>
    <w:div w:id="747579935">
      <w:bodyDiv w:val="1"/>
      <w:marLeft w:val="0"/>
      <w:marRight w:val="0"/>
      <w:marTop w:val="0"/>
      <w:marBottom w:val="0"/>
      <w:divBdr>
        <w:top w:val="none" w:sz="0" w:space="0" w:color="auto"/>
        <w:left w:val="none" w:sz="0" w:space="0" w:color="auto"/>
        <w:bottom w:val="none" w:sz="0" w:space="0" w:color="auto"/>
        <w:right w:val="none" w:sz="0" w:space="0" w:color="auto"/>
      </w:divBdr>
    </w:div>
    <w:div w:id="751586389">
      <w:bodyDiv w:val="1"/>
      <w:marLeft w:val="0"/>
      <w:marRight w:val="0"/>
      <w:marTop w:val="0"/>
      <w:marBottom w:val="0"/>
      <w:divBdr>
        <w:top w:val="none" w:sz="0" w:space="0" w:color="auto"/>
        <w:left w:val="none" w:sz="0" w:space="0" w:color="auto"/>
        <w:bottom w:val="none" w:sz="0" w:space="0" w:color="auto"/>
        <w:right w:val="none" w:sz="0" w:space="0" w:color="auto"/>
      </w:divBdr>
    </w:div>
    <w:div w:id="785271352">
      <w:bodyDiv w:val="1"/>
      <w:marLeft w:val="0"/>
      <w:marRight w:val="0"/>
      <w:marTop w:val="0"/>
      <w:marBottom w:val="0"/>
      <w:divBdr>
        <w:top w:val="none" w:sz="0" w:space="0" w:color="auto"/>
        <w:left w:val="none" w:sz="0" w:space="0" w:color="auto"/>
        <w:bottom w:val="none" w:sz="0" w:space="0" w:color="auto"/>
        <w:right w:val="none" w:sz="0" w:space="0" w:color="auto"/>
      </w:divBdr>
    </w:div>
    <w:div w:id="786123901">
      <w:bodyDiv w:val="1"/>
      <w:marLeft w:val="0"/>
      <w:marRight w:val="0"/>
      <w:marTop w:val="0"/>
      <w:marBottom w:val="0"/>
      <w:divBdr>
        <w:top w:val="none" w:sz="0" w:space="0" w:color="auto"/>
        <w:left w:val="none" w:sz="0" w:space="0" w:color="auto"/>
        <w:bottom w:val="none" w:sz="0" w:space="0" w:color="auto"/>
        <w:right w:val="none" w:sz="0" w:space="0" w:color="auto"/>
      </w:divBdr>
      <w:divsChild>
        <w:div w:id="685248497">
          <w:marLeft w:val="0"/>
          <w:marRight w:val="0"/>
          <w:marTop w:val="0"/>
          <w:marBottom w:val="0"/>
          <w:divBdr>
            <w:top w:val="none" w:sz="0" w:space="0" w:color="auto"/>
            <w:left w:val="none" w:sz="0" w:space="0" w:color="auto"/>
            <w:bottom w:val="none" w:sz="0" w:space="0" w:color="auto"/>
            <w:right w:val="none" w:sz="0" w:space="0" w:color="auto"/>
          </w:divBdr>
          <w:divsChild>
            <w:div w:id="733233971">
              <w:marLeft w:val="0"/>
              <w:marRight w:val="0"/>
              <w:marTop w:val="0"/>
              <w:marBottom w:val="0"/>
              <w:divBdr>
                <w:top w:val="none" w:sz="0" w:space="0" w:color="auto"/>
                <w:left w:val="none" w:sz="0" w:space="0" w:color="auto"/>
                <w:bottom w:val="none" w:sz="0" w:space="0" w:color="auto"/>
                <w:right w:val="none" w:sz="0" w:space="0" w:color="auto"/>
              </w:divBdr>
              <w:divsChild>
                <w:div w:id="133198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502833">
      <w:bodyDiv w:val="1"/>
      <w:marLeft w:val="0"/>
      <w:marRight w:val="0"/>
      <w:marTop w:val="0"/>
      <w:marBottom w:val="0"/>
      <w:divBdr>
        <w:top w:val="none" w:sz="0" w:space="0" w:color="auto"/>
        <w:left w:val="none" w:sz="0" w:space="0" w:color="auto"/>
        <w:bottom w:val="none" w:sz="0" w:space="0" w:color="auto"/>
        <w:right w:val="none" w:sz="0" w:space="0" w:color="auto"/>
      </w:divBdr>
      <w:divsChild>
        <w:div w:id="1920551689">
          <w:marLeft w:val="0"/>
          <w:marRight w:val="0"/>
          <w:marTop w:val="0"/>
          <w:marBottom w:val="0"/>
          <w:divBdr>
            <w:top w:val="none" w:sz="0" w:space="0" w:color="auto"/>
            <w:left w:val="none" w:sz="0" w:space="0" w:color="auto"/>
            <w:bottom w:val="none" w:sz="0" w:space="0" w:color="auto"/>
            <w:right w:val="none" w:sz="0" w:space="0" w:color="auto"/>
          </w:divBdr>
          <w:divsChild>
            <w:div w:id="784812147">
              <w:marLeft w:val="0"/>
              <w:marRight w:val="0"/>
              <w:marTop w:val="0"/>
              <w:marBottom w:val="0"/>
              <w:divBdr>
                <w:top w:val="none" w:sz="0" w:space="0" w:color="auto"/>
                <w:left w:val="none" w:sz="0" w:space="0" w:color="auto"/>
                <w:bottom w:val="none" w:sz="0" w:space="0" w:color="auto"/>
                <w:right w:val="none" w:sz="0" w:space="0" w:color="auto"/>
              </w:divBdr>
              <w:divsChild>
                <w:div w:id="99811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941362">
      <w:bodyDiv w:val="1"/>
      <w:marLeft w:val="0"/>
      <w:marRight w:val="0"/>
      <w:marTop w:val="0"/>
      <w:marBottom w:val="0"/>
      <w:divBdr>
        <w:top w:val="none" w:sz="0" w:space="0" w:color="auto"/>
        <w:left w:val="none" w:sz="0" w:space="0" w:color="auto"/>
        <w:bottom w:val="none" w:sz="0" w:space="0" w:color="auto"/>
        <w:right w:val="none" w:sz="0" w:space="0" w:color="auto"/>
      </w:divBdr>
      <w:divsChild>
        <w:div w:id="949317231">
          <w:marLeft w:val="0"/>
          <w:marRight w:val="0"/>
          <w:marTop w:val="0"/>
          <w:marBottom w:val="0"/>
          <w:divBdr>
            <w:top w:val="none" w:sz="0" w:space="0" w:color="auto"/>
            <w:left w:val="none" w:sz="0" w:space="0" w:color="auto"/>
            <w:bottom w:val="none" w:sz="0" w:space="0" w:color="auto"/>
            <w:right w:val="none" w:sz="0" w:space="0" w:color="auto"/>
          </w:divBdr>
          <w:divsChild>
            <w:div w:id="1520044835">
              <w:marLeft w:val="0"/>
              <w:marRight w:val="0"/>
              <w:marTop w:val="0"/>
              <w:marBottom w:val="0"/>
              <w:divBdr>
                <w:top w:val="none" w:sz="0" w:space="0" w:color="auto"/>
                <w:left w:val="none" w:sz="0" w:space="0" w:color="auto"/>
                <w:bottom w:val="none" w:sz="0" w:space="0" w:color="auto"/>
                <w:right w:val="none" w:sz="0" w:space="0" w:color="auto"/>
              </w:divBdr>
              <w:divsChild>
                <w:div w:id="144064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255902">
      <w:bodyDiv w:val="1"/>
      <w:marLeft w:val="0"/>
      <w:marRight w:val="0"/>
      <w:marTop w:val="0"/>
      <w:marBottom w:val="0"/>
      <w:divBdr>
        <w:top w:val="none" w:sz="0" w:space="0" w:color="auto"/>
        <w:left w:val="none" w:sz="0" w:space="0" w:color="auto"/>
        <w:bottom w:val="none" w:sz="0" w:space="0" w:color="auto"/>
        <w:right w:val="none" w:sz="0" w:space="0" w:color="auto"/>
      </w:divBdr>
    </w:div>
    <w:div w:id="841820388">
      <w:bodyDiv w:val="1"/>
      <w:marLeft w:val="0"/>
      <w:marRight w:val="0"/>
      <w:marTop w:val="0"/>
      <w:marBottom w:val="0"/>
      <w:divBdr>
        <w:top w:val="none" w:sz="0" w:space="0" w:color="auto"/>
        <w:left w:val="none" w:sz="0" w:space="0" w:color="auto"/>
        <w:bottom w:val="none" w:sz="0" w:space="0" w:color="auto"/>
        <w:right w:val="none" w:sz="0" w:space="0" w:color="auto"/>
      </w:divBdr>
      <w:divsChild>
        <w:div w:id="1635059303">
          <w:marLeft w:val="0"/>
          <w:marRight w:val="0"/>
          <w:marTop w:val="0"/>
          <w:marBottom w:val="0"/>
          <w:divBdr>
            <w:top w:val="none" w:sz="0" w:space="0" w:color="auto"/>
            <w:left w:val="none" w:sz="0" w:space="0" w:color="auto"/>
            <w:bottom w:val="none" w:sz="0" w:space="0" w:color="auto"/>
            <w:right w:val="none" w:sz="0" w:space="0" w:color="auto"/>
          </w:divBdr>
          <w:divsChild>
            <w:div w:id="1392077077">
              <w:marLeft w:val="0"/>
              <w:marRight w:val="0"/>
              <w:marTop w:val="0"/>
              <w:marBottom w:val="0"/>
              <w:divBdr>
                <w:top w:val="none" w:sz="0" w:space="0" w:color="auto"/>
                <w:left w:val="none" w:sz="0" w:space="0" w:color="auto"/>
                <w:bottom w:val="none" w:sz="0" w:space="0" w:color="auto"/>
                <w:right w:val="none" w:sz="0" w:space="0" w:color="auto"/>
              </w:divBdr>
              <w:divsChild>
                <w:div w:id="593633138">
                  <w:marLeft w:val="0"/>
                  <w:marRight w:val="0"/>
                  <w:marTop w:val="0"/>
                  <w:marBottom w:val="0"/>
                  <w:divBdr>
                    <w:top w:val="none" w:sz="0" w:space="0" w:color="auto"/>
                    <w:left w:val="none" w:sz="0" w:space="0" w:color="auto"/>
                    <w:bottom w:val="none" w:sz="0" w:space="0" w:color="auto"/>
                    <w:right w:val="none" w:sz="0" w:space="0" w:color="auto"/>
                  </w:divBdr>
                  <w:divsChild>
                    <w:div w:id="1454905350">
                      <w:marLeft w:val="0"/>
                      <w:marRight w:val="0"/>
                      <w:marTop w:val="0"/>
                      <w:marBottom w:val="0"/>
                      <w:divBdr>
                        <w:top w:val="none" w:sz="0" w:space="0" w:color="auto"/>
                        <w:left w:val="none" w:sz="0" w:space="0" w:color="auto"/>
                        <w:bottom w:val="none" w:sz="0" w:space="0" w:color="auto"/>
                        <w:right w:val="none" w:sz="0" w:space="0" w:color="auto"/>
                      </w:divBdr>
                    </w:div>
                  </w:divsChild>
                </w:div>
                <w:div w:id="929897035">
                  <w:marLeft w:val="0"/>
                  <w:marRight w:val="0"/>
                  <w:marTop w:val="0"/>
                  <w:marBottom w:val="0"/>
                  <w:divBdr>
                    <w:top w:val="none" w:sz="0" w:space="0" w:color="auto"/>
                    <w:left w:val="none" w:sz="0" w:space="0" w:color="auto"/>
                    <w:bottom w:val="none" w:sz="0" w:space="0" w:color="auto"/>
                    <w:right w:val="none" w:sz="0" w:space="0" w:color="auto"/>
                  </w:divBdr>
                  <w:divsChild>
                    <w:div w:id="2026712315">
                      <w:marLeft w:val="0"/>
                      <w:marRight w:val="0"/>
                      <w:marTop w:val="0"/>
                      <w:marBottom w:val="0"/>
                      <w:divBdr>
                        <w:top w:val="none" w:sz="0" w:space="0" w:color="auto"/>
                        <w:left w:val="none" w:sz="0" w:space="0" w:color="auto"/>
                        <w:bottom w:val="none" w:sz="0" w:space="0" w:color="auto"/>
                        <w:right w:val="none" w:sz="0" w:space="0" w:color="auto"/>
                      </w:divBdr>
                    </w:div>
                  </w:divsChild>
                </w:div>
                <w:div w:id="620037116">
                  <w:marLeft w:val="0"/>
                  <w:marRight w:val="0"/>
                  <w:marTop w:val="0"/>
                  <w:marBottom w:val="0"/>
                  <w:divBdr>
                    <w:top w:val="none" w:sz="0" w:space="0" w:color="auto"/>
                    <w:left w:val="none" w:sz="0" w:space="0" w:color="auto"/>
                    <w:bottom w:val="none" w:sz="0" w:space="0" w:color="auto"/>
                    <w:right w:val="none" w:sz="0" w:space="0" w:color="auto"/>
                  </w:divBdr>
                  <w:divsChild>
                    <w:div w:id="132766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067696">
      <w:bodyDiv w:val="1"/>
      <w:marLeft w:val="0"/>
      <w:marRight w:val="0"/>
      <w:marTop w:val="0"/>
      <w:marBottom w:val="0"/>
      <w:divBdr>
        <w:top w:val="none" w:sz="0" w:space="0" w:color="auto"/>
        <w:left w:val="none" w:sz="0" w:space="0" w:color="auto"/>
        <w:bottom w:val="none" w:sz="0" w:space="0" w:color="auto"/>
        <w:right w:val="none" w:sz="0" w:space="0" w:color="auto"/>
      </w:divBdr>
    </w:div>
    <w:div w:id="864902428">
      <w:bodyDiv w:val="1"/>
      <w:marLeft w:val="0"/>
      <w:marRight w:val="0"/>
      <w:marTop w:val="0"/>
      <w:marBottom w:val="0"/>
      <w:divBdr>
        <w:top w:val="none" w:sz="0" w:space="0" w:color="auto"/>
        <w:left w:val="none" w:sz="0" w:space="0" w:color="auto"/>
        <w:bottom w:val="none" w:sz="0" w:space="0" w:color="auto"/>
        <w:right w:val="none" w:sz="0" w:space="0" w:color="auto"/>
      </w:divBdr>
      <w:divsChild>
        <w:div w:id="744493135">
          <w:marLeft w:val="0"/>
          <w:marRight w:val="0"/>
          <w:marTop w:val="0"/>
          <w:marBottom w:val="0"/>
          <w:divBdr>
            <w:top w:val="none" w:sz="0" w:space="0" w:color="auto"/>
            <w:left w:val="none" w:sz="0" w:space="0" w:color="auto"/>
            <w:bottom w:val="none" w:sz="0" w:space="0" w:color="auto"/>
            <w:right w:val="none" w:sz="0" w:space="0" w:color="auto"/>
          </w:divBdr>
          <w:divsChild>
            <w:div w:id="121970755">
              <w:marLeft w:val="0"/>
              <w:marRight w:val="0"/>
              <w:marTop w:val="0"/>
              <w:marBottom w:val="0"/>
              <w:divBdr>
                <w:top w:val="none" w:sz="0" w:space="0" w:color="auto"/>
                <w:left w:val="none" w:sz="0" w:space="0" w:color="auto"/>
                <w:bottom w:val="none" w:sz="0" w:space="0" w:color="auto"/>
                <w:right w:val="none" w:sz="0" w:space="0" w:color="auto"/>
              </w:divBdr>
              <w:divsChild>
                <w:div w:id="209427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771424">
      <w:bodyDiv w:val="1"/>
      <w:marLeft w:val="0"/>
      <w:marRight w:val="0"/>
      <w:marTop w:val="0"/>
      <w:marBottom w:val="0"/>
      <w:divBdr>
        <w:top w:val="none" w:sz="0" w:space="0" w:color="auto"/>
        <w:left w:val="none" w:sz="0" w:space="0" w:color="auto"/>
        <w:bottom w:val="none" w:sz="0" w:space="0" w:color="auto"/>
        <w:right w:val="none" w:sz="0" w:space="0" w:color="auto"/>
      </w:divBdr>
    </w:div>
    <w:div w:id="884945253">
      <w:bodyDiv w:val="1"/>
      <w:marLeft w:val="0"/>
      <w:marRight w:val="0"/>
      <w:marTop w:val="0"/>
      <w:marBottom w:val="0"/>
      <w:divBdr>
        <w:top w:val="none" w:sz="0" w:space="0" w:color="auto"/>
        <w:left w:val="none" w:sz="0" w:space="0" w:color="auto"/>
        <w:bottom w:val="none" w:sz="0" w:space="0" w:color="auto"/>
        <w:right w:val="none" w:sz="0" w:space="0" w:color="auto"/>
      </w:divBdr>
      <w:divsChild>
        <w:div w:id="1369640619">
          <w:marLeft w:val="0"/>
          <w:marRight w:val="0"/>
          <w:marTop w:val="0"/>
          <w:marBottom w:val="0"/>
          <w:divBdr>
            <w:top w:val="none" w:sz="0" w:space="0" w:color="auto"/>
            <w:left w:val="none" w:sz="0" w:space="0" w:color="auto"/>
            <w:bottom w:val="none" w:sz="0" w:space="0" w:color="auto"/>
            <w:right w:val="none" w:sz="0" w:space="0" w:color="auto"/>
          </w:divBdr>
          <w:divsChild>
            <w:div w:id="1352031988">
              <w:marLeft w:val="0"/>
              <w:marRight w:val="0"/>
              <w:marTop w:val="0"/>
              <w:marBottom w:val="0"/>
              <w:divBdr>
                <w:top w:val="none" w:sz="0" w:space="0" w:color="auto"/>
                <w:left w:val="none" w:sz="0" w:space="0" w:color="auto"/>
                <w:bottom w:val="none" w:sz="0" w:space="0" w:color="auto"/>
                <w:right w:val="none" w:sz="0" w:space="0" w:color="auto"/>
              </w:divBdr>
              <w:divsChild>
                <w:div w:id="149772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646786">
      <w:bodyDiv w:val="1"/>
      <w:marLeft w:val="0"/>
      <w:marRight w:val="0"/>
      <w:marTop w:val="0"/>
      <w:marBottom w:val="0"/>
      <w:divBdr>
        <w:top w:val="none" w:sz="0" w:space="0" w:color="auto"/>
        <w:left w:val="none" w:sz="0" w:space="0" w:color="auto"/>
        <w:bottom w:val="none" w:sz="0" w:space="0" w:color="auto"/>
        <w:right w:val="none" w:sz="0" w:space="0" w:color="auto"/>
      </w:divBdr>
      <w:divsChild>
        <w:div w:id="387148689">
          <w:marLeft w:val="0"/>
          <w:marRight w:val="0"/>
          <w:marTop w:val="0"/>
          <w:marBottom w:val="0"/>
          <w:divBdr>
            <w:top w:val="none" w:sz="0" w:space="0" w:color="auto"/>
            <w:left w:val="none" w:sz="0" w:space="0" w:color="auto"/>
            <w:bottom w:val="none" w:sz="0" w:space="0" w:color="auto"/>
            <w:right w:val="none" w:sz="0" w:space="0" w:color="auto"/>
          </w:divBdr>
          <w:divsChild>
            <w:div w:id="199899808">
              <w:marLeft w:val="0"/>
              <w:marRight w:val="0"/>
              <w:marTop w:val="0"/>
              <w:marBottom w:val="0"/>
              <w:divBdr>
                <w:top w:val="none" w:sz="0" w:space="0" w:color="auto"/>
                <w:left w:val="none" w:sz="0" w:space="0" w:color="auto"/>
                <w:bottom w:val="none" w:sz="0" w:space="0" w:color="auto"/>
                <w:right w:val="none" w:sz="0" w:space="0" w:color="auto"/>
              </w:divBdr>
              <w:divsChild>
                <w:div w:id="113810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732908">
      <w:bodyDiv w:val="1"/>
      <w:marLeft w:val="0"/>
      <w:marRight w:val="0"/>
      <w:marTop w:val="0"/>
      <w:marBottom w:val="0"/>
      <w:divBdr>
        <w:top w:val="none" w:sz="0" w:space="0" w:color="auto"/>
        <w:left w:val="none" w:sz="0" w:space="0" w:color="auto"/>
        <w:bottom w:val="none" w:sz="0" w:space="0" w:color="auto"/>
        <w:right w:val="none" w:sz="0" w:space="0" w:color="auto"/>
      </w:divBdr>
    </w:div>
    <w:div w:id="894008963">
      <w:bodyDiv w:val="1"/>
      <w:marLeft w:val="0"/>
      <w:marRight w:val="0"/>
      <w:marTop w:val="0"/>
      <w:marBottom w:val="0"/>
      <w:divBdr>
        <w:top w:val="none" w:sz="0" w:space="0" w:color="auto"/>
        <w:left w:val="none" w:sz="0" w:space="0" w:color="auto"/>
        <w:bottom w:val="none" w:sz="0" w:space="0" w:color="auto"/>
        <w:right w:val="none" w:sz="0" w:space="0" w:color="auto"/>
      </w:divBdr>
    </w:div>
    <w:div w:id="897203601">
      <w:bodyDiv w:val="1"/>
      <w:marLeft w:val="0"/>
      <w:marRight w:val="0"/>
      <w:marTop w:val="0"/>
      <w:marBottom w:val="0"/>
      <w:divBdr>
        <w:top w:val="none" w:sz="0" w:space="0" w:color="auto"/>
        <w:left w:val="none" w:sz="0" w:space="0" w:color="auto"/>
        <w:bottom w:val="none" w:sz="0" w:space="0" w:color="auto"/>
        <w:right w:val="none" w:sz="0" w:space="0" w:color="auto"/>
      </w:divBdr>
      <w:divsChild>
        <w:div w:id="1690179981">
          <w:marLeft w:val="0"/>
          <w:marRight w:val="0"/>
          <w:marTop w:val="0"/>
          <w:marBottom w:val="0"/>
          <w:divBdr>
            <w:top w:val="none" w:sz="0" w:space="0" w:color="auto"/>
            <w:left w:val="none" w:sz="0" w:space="0" w:color="auto"/>
            <w:bottom w:val="none" w:sz="0" w:space="0" w:color="auto"/>
            <w:right w:val="none" w:sz="0" w:space="0" w:color="auto"/>
          </w:divBdr>
          <w:divsChild>
            <w:div w:id="533932671">
              <w:marLeft w:val="0"/>
              <w:marRight w:val="0"/>
              <w:marTop w:val="0"/>
              <w:marBottom w:val="0"/>
              <w:divBdr>
                <w:top w:val="none" w:sz="0" w:space="0" w:color="auto"/>
                <w:left w:val="none" w:sz="0" w:space="0" w:color="auto"/>
                <w:bottom w:val="none" w:sz="0" w:space="0" w:color="auto"/>
                <w:right w:val="none" w:sz="0" w:space="0" w:color="auto"/>
              </w:divBdr>
              <w:divsChild>
                <w:div w:id="136632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512920">
      <w:bodyDiv w:val="1"/>
      <w:marLeft w:val="0"/>
      <w:marRight w:val="0"/>
      <w:marTop w:val="0"/>
      <w:marBottom w:val="0"/>
      <w:divBdr>
        <w:top w:val="none" w:sz="0" w:space="0" w:color="auto"/>
        <w:left w:val="none" w:sz="0" w:space="0" w:color="auto"/>
        <w:bottom w:val="none" w:sz="0" w:space="0" w:color="auto"/>
        <w:right w:val="none" w:sz="0" w:space="0" w:color="auto"/>
      </w:divBdr>
    </w:div>
    <w:div w:id="900679006">
      <w:bodyDiv w:val="1"/>
      <w:marLeft w:val="0"/>
      <w:marRight w:val="0"/>
      <w:marTop w:val="0"/>
      <w:marBottom w:val="0"/>
      <w:divBdr>
        <w:top w:val="none" w:sz="0" w:space="0" w:color="auto"/>
        <w:left w:val="none" w:sz="0" w:space="0" w:color="auto"/>
        <w:bottom w:val="none" w:sz="0" w:space="0" w:color="auto"/>
        <w:right w:val="none" w:sz="0" w:space="0" w:color="auto"/>
      </w:divBdr>
    </w:div>
    <w:div w:id="901716200">
      <w:bodyDiv w:val="1"/>
      <w:marLeft w:val="0"/>
      <w:marRight w:val="0"/>
      <w:marTop w:val="0"/>
      <w:marBottom w:val="0"/>
      <w:divBdr>
        <w:top w:val="none" w:sz="0" w:space="0" w:color="auto"/>
        <w:left w:val="none" w:sz="0" w:space="0" w:color="auto"/>
        <w:bottom w:val="none" w:sz="0" w:space="0" w:color="auto"/>
        <w:right w:val="none" w:sz="0" w:space="0" w:color="auto"/>
      </w:divBdr>
    </w:div>
    <w:div w:id="902259529">
      <w:bodyDiv w:val="1"/>
      <w:marLeft w:val="0"/>
      <w:marRight w:val="0"/>
      <w:marTop w:val="0"/>
      <w:marBottom w:val="0"/>
      <w:divBdr>
        <w:top w:val="none" w:sz="0" w:space="0" w:color="auto"/>
        <w:left w:val="none" w:sz="0" w:space="0" w:color="auto"/>
        <w:bottom w:val="none" w:sz="0" w:space="0" w:color="auto"/>
        <w:right w:val="none" w:sz="0" w:space="0" w:color="auto"/>
      </w:divBdr>
    </w:div>
    <w:div w:id="921178817">
      <w:bodyDiv w:val="1"/>
      <w:marLeft w:val="0"/>
      <w:marRight w:val="0"/>
      <w:marTop w:val="0"/>
      <w:marBottom w:val="0"/>
      <w:divBdr>
        <w:top w:val="none" w:sz="0" w:space="0" w:color="auto"/>
        <w:left w:val="none" w:sz="0" w:space="0" w:color="auto"/>
        <w:bottom w:val="none" w:sz="0" w:space="0" w:color="auto"/>
        <w:right w:val="none" w:sz="0" w:space="0" w:color="auto"/>
      </w:divBdr>
    </w:div>
    <w:div w:id="933125842">
      <w:bodyDiv w:val="1"/>
      <w:marLeft w:val="0"/>
      <w:marRight w:val="0"/>
      <w:marTop w:val="0"/>
      <w:marBottom w:val="0"/>
      <w:divBdr>
        <w:top w:val="none" w:sz="0" w:space="0" w:color="auto"/>
        <w:left w:val="none" w:sz="0" w:space="0" w:color="auto"/>
        <w:bottom w:val="none" w:sz="0" w:space="0" w:color="auto"/>
        <w:right w:val="none" w:sz="0" w:space="0" w:color="auto"/>
      </w:divBdr>
      <w:divsChild>
        <w:div w:id="780731391">
          <w:marLeft w:val="0"/>
          <w:marRight w:val="0"/>
          <w:marTop w:val="0"/>
          <w:marBottom w:val="0"/>
          <w:divBdr>
            <w:top w:val="none" w:sz="0" w:space="0" w:color="auto"/>
            <w:left w:val="none" w:sz="0" w:space="0" w:color="auto"/>
            <w:bottom w:val="none" w:sz="0" w:space="0" w:color="auto"/>
            <w:right w:val="none" w:sz="0" w:space="0" w:color="auto"/>
          </w:divBdr>
          <w:divsChild>
            <w:div w:id="1321349113">
              <w:marLeft w:val="0"/>
              <w:marRight w:val="0"/>
              <w:marTop w:val="0"/>
              <w:marBottom w:val="0"/>
              <w:divBdr>
                <w:top w:val="none" w:sz="0" w:space="0" w:color="auto"/>
                <w:left w:val="none" w:sz="0" w:space="0" w:color="auto"/>
                <w:bottom w:val="none" w:sz="0" w:space="0" w:color="auto"/>
                <w:right w:val="none" w:sz="0" w:space="0" w:color="auto"/>
              </w:divBdr>
              <w:divsChild>
                <w:div w:id="1522814510">
                  <w:marLeft w:val="0"/>
                  <w:marRight w:val="0"/>
                  <w:marTop w:val="0"/>
                  <w:marBottom w:val="0"/>
                  <w:divBdr>
                    <w:top w:val="none" w:sz="0" w:space="0" w:color="auto"/>
                    <w:left w:val="none" w:sz="0" w:space="0" w:color="auto"/>
                    <w:bottom w:val="none" w:sz="0" w:space="0" w:color="auto"/>
                    <w:right w:val="none" w:sz="0" w:space="0" w:color="auto"/>
                  </w:divBdr>
                </w:div>
              </w:divsChild>
            </w:div>
            <w:div w:id="501749349">
              <w:marLeft w:val="0"/>
              <w:marRight w:val="0"/>
              <w:marTop w:val="0"/>
              <w:marBottom w:val="0"/>
              <w:divBdr>
                <w:top w:val="none" w:sz="0" w:space="0" w:color="auto"/>
                <w:left w:val="none" w:sz="0" w:space="0" w:color="auto"/>
                <w:bottom w:val="none" w:sz="0" w:space="0" w:color="auto"/>
                <w:right w:val="none" w:sz="0" w:space="0" w:color="auto"/>
              </w:divBdr>
              <w:divsChild>
                <w:div w:id="1767073660">
                  <w:marLeft w:val="0"/>
                  <w:marRight w:val="0"/>
                  <w:marTop w:val="0"/>
                  <w:marBottom w:val="0"/>
                  <w:divBdr>
                    <w:top w:val="none" w:sz="0" w:space="0" w:color="auto"/>
                    <w:left w:val="none" w:sz="0" w:space="0" w:color="auto"/>
                    <w:bottom w:val="none" w:sz="0" w:space="0" w:color="auto"/>
                    <w:right w:val="none" w:sz="0" w:space="0" w:color="auto"/>
                  </w:divBdr>
                </w:div>
              </w:divsChild>
            </w:div>
            <w:div w:id="1887520856">
              <w:marLeft w:val="0"/>
              <w:marRight w:val="0"/>
              <w:marTop w:val="0"/>
              <w:marBottom w:val="0"/>
              <w:divBdr>
                <w:top w:val="none" w:sz="0" w:space="0" w:color="auto"/>
                <w:left w:val="none" w:sz="0" w:space="0" w:color="auto"/>
                <w:bottom w:val="none" w:sz="0" w:space="0" w:color="auto"/>
                <w:right w:val="none" w:sz="0" w:space="0" w:color="auto"/>
              </w:divBdr>
              <w:divsChild>
                <w:div w:id="471292420">
                  <w:marLeft w:val="0"/>
                  <w:marRight w:val="0"/>
                  <w:marTop w:val="0"/>
                  <w:marBottom w:val="0"/>
                  <w:divBdr>
                    <w:top w:val="none" w:sz="0" w:space="0" w:color="auto"/>
                    <w:left w:val="none" w:sz="0" w:space="0" w:color="auto"/>
                    <w:bottom w:val="none" w:sz="0" w:space="0" w:color="auto"/>
                    <w:right w:val="none" w:sz="0" w:space="0" w:color="auto"/>
                  </w:divBdr>
                </w:div>
              </w:divsChild>
            </w:div>
            <w:div w:id="1544295584">
              <w:marLeft w:val="0"/>
              <w:marRight w:val="0"/>
              <w:marTop w:val="0"/>
              <w:marBottom w:val="0"/>
              <w:divBdr>
                <w:top w:val="none" w:sz="0" w:space="0" w:color="auto"/>
                <w:left w:val="none" w:sz="0" w:space="0" w:color="auto"/>
                <w:bottom w:val="none" w:sz="0" w:space="0" w:color="auto"/>
                <w:right w:val="none" w:sz="0" w:space="0" w:color="auto"/>
              </w:divBdr>
              <w:divsChild>
                <w:div w:id="20934533">
                  <w:marLeft w:val="0"/>
                  <w:marRight w:val="0"/>
                  <w:marTop w:val="0"/>
                  <w:marBottom w:val="0"/>
                  <w:divBdr>
                    <w:top w:val="none" w:sz="0" w:space="0" w:color="auto"/>
                    <w:left w:val="none" w:sz="0" w:space="0" w:color="auto"/>
                    <w:bottom w:val="none" w:sz="0" w:space="0" w:color="auto"/>
                    <w:right w:val="none" w:sz="0" w:space="0" w:color="auto"/>
                  </w:divBdr>
                </w:div>
              </w:divsChild>
            </w:div>
            <w:div w:id="1287588211">
              <w:marLeft w:val="0"/>
              <w:marRight w:val="0"/>
              <w:marTop w:val="0"/>
              <w:marBottom w:val="0"/>
              <w:divBdr>
                <w:top w:val="none" w:sz="0" w:space="0" w:color="auto"/>
                <w:left w:val="none" w:sz="0" w:space="0" w:color="auto"/>
                <w:bottom w:val="none" w:sz="0" w:space="0" w:color="auto"/>
                <w:right w:val="none" w:sz="0" w:space="0" w:color="auto"/>
              </w:divBdr>
              <w:divsChild>
                <w:div w:id="1338924664">
                  <w:marLeft w:val="0"/>
                  <w:marRight w:val="0"/>
                  <w:marTop w:val="0"/>
                  <w:marBottom w:val="0"/>
                  <w:divBdr>
                    <w:top w:val="none" w:sz="0" w:space="0" w:color="auto"/>
                    <w:left w:val="none" w:sz="0" w:space="0" w:color="auto"/>
                    <w:bottom w:val="none" w:sz="0" w:space="0" w:color="auto"/>
                    <w:right w:val="none" w:sz="0" w:space="0" w:color="auto"/>
                  </w:divBdr>
                </w:div>
              </w:divsChild>
            </w:div>
            <w:div w:id="1597133473">
              <w:marLeft w:val="0"/>
              <w:marRight w:val="0"/>
              <w:marTop w:val="0"/>
              <w:marBottom w:val="0"/>
              <w:divBdr>
                <w:top w:val="none" w:sz="0" w:space="0" w:color="auto"/>
                <w:left w:val="none" w:sz="0" w:space="0" w:color="auto"/>
                <w:bottom w:val="none" w:sz="0" w:space="0" w:color="auto"/>
                <w:right w:val="none" w:sz="0" w:space="0" w:color="auto"/>
              </w:divBdr>
              <w:divsChild>
                <w:div w:id="396167121">
                  <w:marLeft w:val="0"/>
                  <w:marRight w:val="0"/>
                  <w:marTop w:val="0"/>
                  <w:marBottom w:val="0"/>
                  <w:divBdr>
                    <w:top w:val="none" w:sz="0" w:space="0" w:color="auto"/>
                    <w:left w:val="none" w:sz="0" w:space="0" w:color="auto"/>
                    <w:bottom w:val="none" w:sz="0" w:space="0" w:color="auto"/>
                    <w:right w:val="none" w:sz="0" w:space="0" w:color="auto"/>
                  </w:divBdr>
                </w:div>
              </w:divsChild>
            </w:div>
            <w:div w:id="1294947318">
              <w:marLeft w:val="0"/>
              <w:marRight w:val="0"/>
              <w:marTop w:val="0"/>
              <w:marBottom w:val="0"/>
              <w:divBdr>
                <w:top w:val="none" w:sz="0" w:space="0" w:color="auto"/>
                <w:left w:val="none" w:sz="0" w:space="0" w:color="auto"/>
                <w:bottom w:val="none" w:sz="0" w:space="0" w:color="auto"/>
                <w:right w:val="none" w:sz="0" w:space="0" w:color="auto"/>
              </w:divBdr>
              <w:divsChild>
                <w:div w:id="417287315">
                  <w:marLeft w:val="0"/>
                  <w:marRight w:val="0"/>
                  <w:marTop w:val="0"/>
                  <w:marBottom w:val="0"/>
                  <w:divBdr>
                    <w:top w:val="none" w:sz="0" w:space="0" w:color="auto"/>
                    <w:left w:val="none" w:sz="0" w:space="0" w:color="auto"/>
                    <w:bottom w:val="none" w:sz="0" w:space="0" w:color="auto"/>
                    <w:right w:val="none" w:sz="0" w:space="0" w:color="auto"/>
                  </w:divBdr>
                </w:div>
              </w:divsChild>
            </w:div>
            <w:div w:id="137460255">
              <w:marLeft w:val="0"/>
              <w:marRight w:val="0"/>
              <w:marTop w:val="0"/>
              <w:marBottom w:val="0"/>
              <w:divBdr>
                <w:top w:val="none" w:sz="0" w:space="0" w:color="auto"/>
                <w:left w:val="none" w:sz="0" w:space="0" w:color="auto"/>
                <w:bottom w:val="none" w:sz="0" w:space="0" w:color="auto"/>
                <w:right w:val="none" w:sz="0" w:space="0" w:color="auto"/>
              </w:divBdr>
              <w:divsChild>
                <w:div w:id="30848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232152">
          <w:marLeft w:val="0"/>
          <w:marRight w:val="0"/>
          <w:marTop w:val="0"/>
          <w:marBottom w:val="0"/>
          <w:divBdr>
            <w:top w:val="none" w:sz="0" w:space="0" w:color="auto"/>
            <w:left w:val="none" w:sz="0" w:space="0" w:color="auto"/>
            <w:bottom w:val="none" w:sz="0" w:space="0" w:color="auto"/>
            <w:right w:val="none" w:sz="0" w:space="0" w:color="auto"/>
          </w:divBdr>
          <w:divsChild>
            <w:div w:id="1426345057">
              <w:marLeft w:val="0"/>
              <w:marRight w:val="0"/>
              <w:marTop w:val="0"/>
              <w:marBottom w:val="0"/>
              <w:divBdr>
                <w:top w:val="none" w:sz="0" w:space="0" w:color="auto"/>
                <w:left w:val="none" w:sz="0" w:space="0" w:color="auto"/>
                <w:bottom w:val="none" w:sz="0" w:space="0" w:color="auto"/>
                <w:right w:val="none" w:sz="0" w:space="0" w:color="auto"/>
              </w:divBdr>
              <w:divsChild>
                <w:div w:id="166266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215050">
      <w:bodyDiv w:val="1"/>
      <w:marLeft w:val="0"/>
      <w:marRight w:val="0"/>
      <w:marTop w:val="0"/>
      <w:marBottom w:val="0"/>
      <w:divBdr>
        <w:top w:val="none" w:sz="0" w:space="0" w:color="auto"/>
        <w:left w:val="none" w:sz="0" w:space="0" w:color="auto"/>
        <w:bottom w:val="none" w:sz="0" w:space="0" w:color="auto"/>
        <w:right w:val="none" w:sz="0" w:space="0" w:color="auto"/>
      </w:divBdr>
    </w:div>
    <w:div w:id="936406172">
      <w:bodyDiv w:val="1"/>
      <w:marLeft w:val="0"/>
      <w:marRight w:val="0"/>
      <w:marTop w:val="0"/>
      <w:marBottom w:val="0"/>
      <w:divBdr>
        <w:top w:val="none" w:sz="0" w:space="0" w:color="auto"/>
        <w:left w:val="none" w:sz="0" w:space="0" w:color="auto"/>
        <w:bottom w:val="none" w:sz="0" w:space="0" w:color="auto"/>
        <w:right w:val="none" w:sz="0" w:space="0" w:color="auto"/>
      </w:divBdr>
      <w:divsChild>
        <w:div w:id="716970554">
          <w:marLeft w:val="0"/>
          <w:marRight w:val="0"/>
          <w:marTop w:val="0"/>
          <w:marBottom w:val="0"/>
          <w:divBdr>
            <w:top w:val="none" w:sz="0" w:space="0" w:color="auto"/>
            <w:left w:val="none" w:sz="0" w:space="0" w:color="auto"/>
            <w:bottom w:val="none" w:sz="0" w:space="0" w:color="auto"/>
            <w:right w:val="none" w:sz="0" w:space="0" w:color="auto"/>
          </w:divBdr>
          <w:divsChild>
            <w:div w:id="1187252215">
              <w:marLeft w:val="0"/>
              <w:marRight w:val="0"/>
              <w:marTop w:val="0"/>
              <w:marBottom w:val="0"/>
              <w:divBdr>
                <w:top w:val="none" w:sz="0" w:space="0" w:color="auto"/>
                <w:left w:val="none" w:sz="0" w:space="0" w:color="auto"/>
                <w:bottom w:val="none" w:sz="0" w:space="0" w:color="auto"/>
                <w:right w:val="none" w:sz="0" w:space="0" w:color="auto"/>
              </w:divBdr>
              <w:divsChild>
                <w:div w:id="205943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720247">
      <w:bodyDiv w:val="1"/>
      <w:marLeft w:val="0"/>
      <w:marRight w:val="0"/>
      <w:marTop w:val="0"/>
      <w:marBottom w:val="0"/>
      <w:divBdr>
        <w:top w:val="none" w:sz="0" w:space="0" w:color="auto"/>
        <w:left w:val="none" w:sz="0" w:space="0" w:color="auto"/>
        <w:bottom w:val="none" w:sz="0" w:space="0" w:color="auto"/>
        <w:right w:val="none" w:sz="0" w:space="0" w:color="auto"/>
      </w:divBdr>
      <w:divsChild>
        <w:div w:id="1884369595">
          <w:marLeft w:val="0"/>
          <w:marRight w:val="0"/>
          <w:marTop w:val="0"/>
          <w:marBottom w:val="0"/>
          <w:divBdr>
            <w:top w:val="none" w:sz="0" w:space="0" w:color="auto"/>
            <w:left w:val="none" w:sz="0" w:space="0" w:color="auto"/>
            <w:bottom w:val="none" w:sz="0" w:space="0" w:color="auto"/>
            <w:right w:val="none" w:sz="0" w:space="0" w:color="auto"/>
          </w:divBdr>
          <w:divsChild>
            <w:div w:id="335041575">
              <w:marLeft w:val="0"/>
              <w:marRight w:val="0"/>
              <w:marTop w:val="0"/>
              <w:marBottom w:val="0"/>
              <w:divBdr>
                <w:top w:val="none" w:sz="0" w:space="0" w:color="auto"/>
                <w:left w:val="none" w:sz="0" w:space="0" w:color="auto"/>
                <w:bottom w:val="none" w:sz="0" w:space="0" w:color="auto"/>
                <w:right w:val="none" w:sz="0" w:space="0" w:color="auto"/>
              </w:divBdr>
              <w:divsChild>
                <w:div w:id="303462482">
                  <w:marLeft w:val="0"/>
                  <w:marRight w:val="0"/>
                  <w:marTop w:val="0"/>
                  <w:marBottom w:val="0"/>
                  <w:divBdr>
                    <w:top w:val="none" w:sz="0" w:space="0" w:color="auto"/>
                    <w:left w:val="none" w:sz="0" w:space="0" w:color="auto"/>
                    <w:bottom w:val="none" w:sz="0" w:space="0" w:color="auto"/>
                    <w:right w:val="none" w:sz="0" w:space="0" w:color="auto"/>
                  </w:divBdr>
                  <w:divsChild>
                    <w:div w:id="1378315642">
                      <w:marLeft w:val="0"/>
                      <w:marRight w:val="0"/>
                      <w:marTop w:val="0"/>
                      <w:marBottom w:val="0"/>
                      <w:divBdr>
                        <w:top w:val="none" w:sz="0" w:space="0" w:color="auto"/>
                        <w:left w:val="none" w:sz="0" w:space="0" w:color="auto"/>
                        <w:bottom w:val="none" w:sz="0" w:space="0" w:color="auto"/>
                        <w:right w:val="none" w:sz="0" w:space="0" w:color="auto"/>
                      </w:divBdr>
                      <w:divsChild>
                        <w:div w:id="1576935221">
                          <w:marLeft w:val="0"/>
                          <w:marRight w:val="0"/>
                          <w:marTop w:val="0"/>
                          <w:marBottom w:val="0"/>
                          <w:divBdr>
                            <w:top w:val="none" w:sz="0" w:space="0" w:color="auto"/>
                            <w:left w:val="none" w:sz="0" w:space="0" w:color="auto"/>
                            <w:bottom w:val="none" w:sz="0" w:space="0" w:color="auto"/>
                            <w:right w:val="none" w:sz="0" w:space="0" w:color="auto"/>
                          </w:divBdr>
                          <w:divsChild>
                            <w:div w:id="1058092291">
                              <w:marLeft w:val="0"/>
                              <w:marRight w:val="0"/>
                              <w:marTop w:val="0"/>
                              <w:marBottom w:val="0"/>
                              <w:divBdr>
                                <w:top w:val="none" w:sz="0" w:space="0" w:color="auto"/>
                                <w:left w:val="none" w:sz="0" w:space="0" w:color="auto"/>
                                <w:bottom w:val="none" w:sz="0" w:space="0" w:color="auto"/>
                                <w:right w:val="none" w:sz="0" w:space="0" w:color="auto"/>
                              </w:divBdr>
                              <w:divsChild>
                                <w:div w:id="349067922">
                                  <w:marLeft w:val="0"/>
                                  <w:marRight w:val="0"/>
                                  <w:marTop w:val="0"/>
                                  <w:marBottom w:val="0"/>
                                  <w:divBdr>
                                    <w:top w:val="none" w:sz="0" w:space="0" w:color="auto"/>
                                    <w:left w:val="none" w:sz="0" w:space="0" w:color="auto"/>
                                    <w:bottom w:val="none" w:sz="0" w:space="0" w:color="auto"/>
                                    <w:right w:val="none" w:sz="0" w:space="0" w:color="auto"/>
                                  </w:divBdr>
                                  <w:divsChild>
                                    <w:div w:id="942568416">
                                      <w:marLeft w:val="0"/>
                                      <w:marRight w:val="0"/>
                                      <w:marTop w:val="0"/>
                                      <w:marBottom w:val="0"/>
                                      <w:divBdr>
                                        <w:top w:val="none" w:sz="0" w:space="0" w:color="auto"/>
                                        <w:left w:val="none" w:sz="0" w:space="0" w:color="auto"/>
                                        <w:bottom w:val="none" w:sz="0" w:space="0" w:color="auto"/>
                                        <w:right w:val="none" w:sz="0" w:space="0" w:color="auto"/>
                                      </w:divBdr>
                                      <w:divsChild>
                                        <w:div w:id="1002777765">
                                          <w:marLeft w:val="0"/>
                                          <w:marRight w:val="0"/>
                                          <w:marTop w:val="0"/>
                                          <w:marBottom w:val="0"/>
                                          <w:divBdr>
                                            <w:top w:val="none" w:sz="0" w:space="0" w:color="auto"/>
                                            <w:left w:val="none" w:sz="0" w:space="0" w:color="auto"/>
                                            <w:bottom w:val="none" w:sz="0" w:space="0" w:color="auto"/>
                                            <w:right w:val="none" w:sz="0" w:space="0" w:color="auto"/>
                                          </w:divBdr>
                                          <w:divsChild>
                                            <w:div w:id="136725944">
                                              <w:marLeft w:val="0"/>
                                              <w:marRight w:val="0"/>
                                              <w:marTop w:val="0"/>
                                              <w:marBottom w:val="0"/>
                                              <w:divBdr>
                                                <w:top w:val="none" w:sz="0" w:space="0" w:color="auto"/>
                                                <w:left w:val="none" w:sz="0" w:space="0" w:color="auto"/>
                                                <w:bottom w:val="none" w:sz="0" w:space="0" w:color="auto"/>
                                                <w:right w:val="none" w:sz="0" w:space="0" w:color="auto"/>
                                              </w:divBdr>
                                              <w:divsChild>
                                                <w:div w:id="696658647">
                                                  <w:marLeft w:val="0"/>
                                                  <w:marRight w:val="0"/>
                                                  <w:marTop w:val="0"/>
                                                  <w:marBottom w:val="0"/>
                                                  <w:divBdr>
                                                    <w:top w:val="none" w:sz="0" w:space="0" w:color="auto"/>
                                                    <w:left w:val="none" w:sz="0" w:space="0" w:color="auto"/>
                                                    <w:bottom w:val="none" w:sz="0" w:space="0" w:color="auto"/>
                                                    <w:right w:val="none" w:sz="0" w:space="0" w:color="auto"/>
                                                  </w:divBdr>
                                                  <w:divsChild>
                                                    <w:div w:id="31511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38758203">
      <w:bodyDiv w:val="1"/>
      <w:marLeft w:val="0"/>
      <w:marRight w:val="0"/>
      <w:marTop w:val="0"/>
      <w:marBottom w:val="0"/>
      <w:divBdr>
        <w:top w:val="none" w:sz="0" w:space="0" w:color="auto"/>
        <w:left w:val="none" w:sz="0" w:space="0" w:color="auto"/>
        <w:bottom w:val="none" w:sz="0" w:space="0" w:color="auto"/>
        <w:right w:val="none" w:sz="0" w:space="0" w:color="auto"/>
      </w:divBdr>
    </w:div>
    <w:div w:id="973363701">
      <w:bodyDiv w:val="1"/>
      <w:marLeft w:val="0"/>
      <w:marRight w:val="0"/>
      <w:marTop w:val="0"/>
      <w:marBottom w:val="0"/>
      <w:divBdr>
        <w:top w:val="none" w:sz="0" w:space="0" w:color="auto"/>
        <w:left w:val="none" w:sz="0" w:space="0" w:color="auto"/>
        <w:bottom w:val="none" w:sz="0" w:space="0" w:color="auto"/>
        <w:right w:val="none" w:sz="0" w:space="0" w:color="auto"/>
      </w:divBdr>
      <w:divsChild>
        <w:div w:id="885065857">
          <w:marLeft w:val="0"/>
          <w:marRight w:val="0"/>
          <w:marTop w:val="0"/>
          <w:marBottom w:val="0"/>
          <w:divBdr>
            <w:top w:val="none" w:sz="0" w:space="0" w:color="auto"/>
            <w:left w:val="none" w:sz="0" w:space="0" w:color="auto"/>
            <w:bottom w:val="none" w:sz="0" w:space="0" w:color="auto"/>
            <w:right w:val="none" w:sz="0" w:space="0" w:color="auto"/>
          </w:divBdr>
          <w:divsChild>
            <w:div w:id="304504246">
              <w:marLeft w:val="0"/>
              <w:marRight w:val="0"/>
              <w:marTop w:val="0"/>
              <w:marBottom w:val="0"/>
              <w:divBdr>
                <w:top w:val="none" w:sz="0" w:space="0" w:color="auto"/>
                <w:left w:val="none" w:sz="0" w:space="0" w:color="auto"/>
                <w:bottom w:val="none" w:sz="0" w:space="0" w:color="auto"/>
                <w:right w:val="none" w:sz="0" w:space="0" w:color="auto"/>
              </w:divBdr>
              <w:divsChild>
                <w:div w:id="112612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215551">
      <w:bodyDiv w:val="1"/>
      <w:marLeft w:val="0"/>
      <w:marRight w:val="0"/>
      <w:marTop w:val="0"/>
      <w:marBottom w:val="0"/>
      <w:divBdr>
        <w:top w:val="none" w:sz="0" w:space="0" w:color="auto"/>
        <w:left w:val="none" w:sz="0" w:space="0" w:color="auto"/>
        <w:bottom w:val="none" w:sz="0" w:space="0" w:color="auto"/>
        <w:right w:val="none" w:sz="0" w:space="0" w:color="auto"/>
      </w:divBdr>
    </w:div>
    <w:div w:id="977421639">
      <w:bodyDiv w:val="1"/>
      <w:marLeft w:val="0"/>
      <w:marRight w:val="0"/>
      <w:marTop w:val="0"/>
      <w:marBottom w:val="0"/>
      <w:divBdr>
        <w:top w:val="none" w:sz="0" w:space="0" w:color="auto"/>
        <w:left w:val="none" w:sz="0" w:space="0" w:color="auto"/>
        <w:bottom w:val="none" w:sz="0" w:space="0" w:color="auto"/>
        <w:right w:val="none" w:sz="0" w:space="0" w:color="auto"/>
      </w:divBdr>
    </w:div>
    <w:div w:id="979650672">
      <w:bodyDiv w:val="1"/>
      <w:marLeft w:val="0"/>
      <w:marRight w:val="0"/>
      <w:marTop w:val="0"/>
      <w:marBottom w:val="0"/>
      <w:divBdr>
        <w:top w:val="none" w:sz="0" w:space="0" w:color="auto"/>
        <w:left w:val="none" w:sz="0" w:space="0" w:color="auto"/>
        <w:bottom w:val="none" w:sz="0" w:space="0" w:color="auto"/>
        <w:right w:val="none" w:sz="0" w:space="0" w:color="auto"/>
      </w:divBdr>
    </w:div>
    <w:div w:id="991059516">
      <w:bodyDiv w:val="1"/>
      <w:marLeft w:val="0"/>
      <w:marRight w:val="0"/>
      <w:marTop w:val="0"/>
      <w:marBottom w:val="0"/>
      <w:divBdr>
        <w:top w:val="none" w:sz="0" w:space="0" w:color="auto"/>
        <w:left w:val="none" w:sz="0" w:space="0" w:color="auto"/>
        <w:bottom w:val="none" w:sz="0" w:space="0" w:color="auto"/>
        <w:right w:val="none" w:sz="0" w:space="0" w:color="auto"/>
      </w:divBdr>
    </w:div>
    <w:div w:id="992679450">
      <w:bodyDiv w:val="1"/>
      <w:marLeft w:val="0"/>
      <w:marRight w:val="0"/>
      <w:marTop w:val="0"/>
      <w:marBottom w:val="0"/>
      <w:divBdr>
        <w:top w:val="none" w:sz="0" w:space="0" w:color="auto"/>
        <w:left w:val="none" w:sz="0" w:space="0" w:color="auto"/>
        <w:bottom w:val="none" w:sz="0" w:space="0" w:color="auto"/>
        <w:right w:val="none" w:sz="0" w:space="0" w:color="auto"/>
      </w:divBdr>
    </w:div>
    <w:div w:id="1001851809">
      <w:bodyDiv w:val="1"/>
      <w:marLeft w:val="0"/>
      <w:marRight w:val="0"/>
      <w:marTop w:val="0"/>
      <w:marBottom w:val="0"/>
      <w:divBdr>
        <w:top w:val="none" w:sz="0" w:space="0" w:color="auto"/>
        <w:left w:val="none" w:sz="0" w:space="0" w:color="auto"/>
        <w:bottom w:val="none" w:sz="0" w:space="0" w:color="auto"/>
        <w:right w:val="none" w:sz="0" w:space="0" w:color="auto"/>
      </w:divBdr>
    </w:div>
    <w:div w:id="1009018430">
      <w:bodyDiv w:val="1"/>
      <w:marLeft w:val="0"/>
      <w:marRight w:val="0"/>
      <w:marTop w:val="0"/>
      <w:marBottom w:val="0"/>
      <w:divBdr>
        <w:top w:val="none" w:sz="0" w:space="0" w:color="auto"/>
        <w:left w:val="none" w:sz="0" w:space="0" w:color="auto"/>
        <w:bottom w:val="none" w:sz="0" w:space="0" w:color="auto"/>
        <w:right w:val="none" w:sz="0" w:space="0" w:color="auto"/>
      </w:divBdr>
    </w:div>
    <w:div w:id="1021473989">
      <w:bodyDiv w:val="1"/>
      <w:marLeft w:val="0"/>
      <w:marRight w:val="0"/>
      <w:marTop w:val="0"/>
      <w:marBottom w:val="0"/>
      <w:divBdr>
        <w:top w:val="none" w:sz="0" w:space="0" w:color="auto"/>
        <w:left w:val="none" w:sz="0" w:space="0" w:color="auto"/>
        <w:bottom w:val="none" w:sz="0" w:space="0" w:color="auto"/>
        <w:right w:val="none" w:sz="0" w:space="0" w:color="auto"/>
      </w:divBdr>
    </w:div>
    <w:div w:id="1029768259">
      <w:bodyDiv w:val="1"/>
      <w:marLeft w:val="0"/>
      <w:marRight w:val="0"/>
      <w:marTop w:val="0"/>
      <w:marBottom w:val="0"/>
      <w:divBdr>
        <w:top w:val="none" w:sz="0" w:space="0" w:color="auto"/>
        <w:left w:val="none" w:sz="0" w:space="0" w:color="auto"/>
        <w:bottom w:val="none" w:sz="0" w:space="0" w:color="auto"/>
        <w:right w:val="none" w:sz="0" w:space="0" w:color="auto"/>
      </w:divBdr>
    </w:div>
    <w:div w:id="1038167285">
      <w:bodyDiv w:val="1"/>
      <w:marLeft w:val="0"/>
      <w:marRight w:val="0"/>
      <w:marTop w:val="0"/>
      <w:marBottom w:val="0"/>
      <w:divBdr>
        <w:top w:val="none" w:sz="0" w:space="0" w:color="auto"/>
        <w:left w:val="none" w:sz="0" w:space="0" w:color="auto"/>
        <w:bottom w:val="none" w:sz="0" w:space="0" w:color="auto"/>
        <w:right w:val="none" w:sz="0" w:space="0" w:color="auto"/>
      </w:divBdr>
    </w:div>
    <w:div w:id="1038965808">
      <w:bodyDiv w:val="1"/>
      <w:marLeft w:val="0"/>
      <w:marRight w:val="0"/>
      <w:marTop w:val="0"/>
      <w:marBottom w:val="0"/>
      <w:divBdr>
        <w:top w:val="none" w:sz="0" w:space="0" w:color="auto"/>
        <w:left w:val="none" w:sz="0" w:space="0" w:color="auto"/>
        <w:bottom w:val="none" w:sz="0" w:space="0" w:color="auto"/>
        <w:right w:val="none" w:sz="0" w:space="0" w:color="auto"/>
      </w:divBdr>
    </w:div>
    <w:div w:id="1041437832">
      <w:bodyDiv w:val="1"/>
      <w:marLeft w:val="0"/>
      <w:marRight w:val="0"/>
      <w:marTop w:val="0"/>
      <w:marBottom w:val="0"/>
      <w:divBdr>
        <w:top w:val="none" w:sz="0" w:space="0" w:color="auto"/>
        <w:left w:val="none" w:sz="0" w:space="0" w:color="auto"/>
        <w:bottom w:val="none" w:sz="0" w:space="0" w:color="auto"/>
        <w:right w:val="none" w:sz="0" w:space="0" w:color="auto"/>
      </w:divBdr>
    </w:div>
    <w:div w:id="1061096288">
      <w:bodyDiv w:val="1"/>
      <w:marLeft w:val="0"/>
      <w:marRight w:val="0"/>
      <w:marTop w:val="0"/>
      <w:marBottom w:val="0"/>
      <w:divBdr>
        <w:top w:val="none" w:sz="0" w:space="0" w:color="auto"/>
        <w:left w:val="none" w:sz="0" w:space="0" w:color="auto"/>
        <w:bottom w:val="none" w:sz="0" w:space="0" w:color="auto"/>
        <w:right w:val="none" w:sz="0" w:space="0" w:color="auto"/>
      </w:divBdr>
    </w:div>
    <w:div w:id="1062095266">
      <w:bodyDiv w:val="1"/>
      <w:marLeft w:val="0"/>
      <w:marRight w:val="0"/>
      <w:marTop w:val="0"/>
      <w:marBottom w:val="0"/>
      <w:divBdr>
        <w:top w:val="none" w:sz="0" w:space="0" w:color="auto"/>
        <w:left w:val="none" w:sz="0" w:space="0" w:color="auto"/>
        <w:bottom w:val="none" w:sz="0" w:space="0" w:color="auto"/>
        <w:right w:val="none" w:sz="0" w:space="0" w:color="auto"/>
      </w:divBdr>
      <w:divsChild>
        <w:div w:id="790592642">
          <w:marLeft w:val="0"/>
          <w:marRight w:val="0"/>
          <w:marTop w:val="0"/>
          <w:marBottom w:val="0"/>
          <w:divBdr>
            <w:top w:val="none" w:sz="0" w:space="0" w:color="auto"/>
            <w:left w:val="none" w:sz="0" w:space="0" w:color="auto"/>
            <w:bottom w:val="none" w:sz="0" w:space="0" w:color="auto"/>
            <w:right w:val="none" w:sz="0" w:space="0" w:color="auto"/>
          </w:divBdr>
          <w:divsChild>
            <w:div w:id="982124626">
              <w:marLeft w:val="0"/>
              <w:marRight w:val="0"/>
              <w:marTop w:val="0"/>
              <w:marBottom w:val="0"/>
              <w:divBdr>
                <w:top w:val="none" w:sz="0" w:space="0" w:color="auto"/>
                <w:left w:val="none" w:sz="0" w:space="0" w:color="auto"/>
                <w:bottom w:val="none" w:sz="0" w:space="0" w:color="auto"/>
                <w:right w:val="none" w:sz="0" w:space="0" w:color="auto"/>
              </w:divBdr>
              <w:divsChild>
                <w:div w:id="169190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530814">
      <w:bodyDiv w:val="1"/>
      <w:marLeft w:val="0"/>
      <w:marRight w:val="0"/>
      <w:marTop w:val="0"/>
      <w:marBottom w:val="0"/>
      <w:divBdr>
        <w:top w:val="none" w:sz="0" w:space="0" w:color="auto"/>
        <w:left w:val="none" w:sz="0" w:space="0" w:color="auto"/>
        <w:bottom w:val="none" w:sz="0" w:space="0" w:color="auto"/>
        <w:right w:val="none" w:sz="0" w:space="0" w:color="auto"/>
      </w:divBdr>
    </w:div>
    <w:div w:id="1066996560">
      <w:bodyDiv w:val="1"/>
      <w:marLeft w:val="0"/>
      <w:marRight w:val="0"/>
      <w:marTop w:val="0"/>
      <w:marBottom w:val="0"/>
      <w:divBdr>
        <w:top w:val="none" w:sz="0" w:space="0" w:color="auto"/>
        <w:left w:val="none" w:sz="0" w:space="0" w:color="auto"/>
        <w:bottom w:val="none" w:sz="0" w:space="0" w:color="auto"/>
        <w:right w:val="none" w:sz="0" w:space="0" w:color="auto"/>
      </w:divBdr>
    </w:div>
    <w:div w:id="1068502365">
      <w:bodyDiv w:val="1"/>
      <w:marLeft w:val="0"/>
      <w:marRight w:val="0"/>
      <w:marTop w:val="0"/>
      <w:marBottom w:val="0"/>
      <w:divBdr>
        <w:top w:val="none" w:sz="0" w:space="0" w:color="auto"/>
        <w:left w:val="none" w:sz="0" w:space="0" w:color="auto"/>
        <w:bottom w:val="none" w:sz="0" w:space="0" w:color="auto"/>
        <w:right w:val="none" w:sz="0" w:space="0" w:color="auto"/>
      </w:divBdr>
    </w:div>
    <w:div w:id="1071542356">
      <w:bodyDiv w:val="1"/>
      <w:marLeft w:val="0"/>
      <w:marRight w:val="0"/>
      <w:marTop w:val="0"/>
      <w:marBottom w:val="0"/>
      <w:divBdr>
        <w:top w:val="none" w:sz="0" w:space="0" w:color="auto"/>
        <w:left w:val="none" w:sz="0" w:space="0" w:color="auto"/>
        <w:bottom w:val="none" w:sz="0" w:space="0" w:color="auto"/>
        <w:right w:val="none" w:sz="0" w:space="0" w:color="auto"/>
      </w:divBdr>
    </w:div>
    <w:div w:id="1072116844">
      <w:bodyDiv w:val="1"/>
      <w:marLeft w:val="0"/>
      <w:marRight w:val="0"/>
      <w:marTop w:val="0"/>
      <w:marBottom w:val="0"/>
      <w:divBdr>
        <w:top w:val="none" w:sz="0" w:space="0" w:color="auto"/>
        <w:left w:val="none" w:sz="0" w:space="0" w:color="auto"/>
        <w:bottom w:val="none" w:sz="0" w:space="0" w:color="auto"/>
        <w:right w:val="none" w:sz="0" w:space="0" w:color="auto"/>
      </w:divBdr>
    </w:div>
    <w:div w:id="1074468673">
      <w:bodyDiv w:val="1"/>
      <w:marLeft w:val="0"/>
      <w:marRight w:val="0"/>
      <w:marTop w:val="0"/>
      <w:marBottom w:val="0"/>
      <w:divBdr>
        <w:top w:val="none" w:sz="0" w:space="0" w:color="auto"/>
        <w:left w:val="none" w:sz="0" w:space="0" w:color="auto"/>
        <w:bottom w:val="none" w:sz="0" w:space="0" w:color="auto"/>
        <w:right w:val="none" w:sz="0" w:space="0" w:color="auto"/>
      </w:divBdr>
    </w:div>
    <w:div w:id="1075591297">
      <w:bodyDiv w:val="1"/>
      <w:marLeft w:val="0"/>
      <w:marRight w:val="0"/>
      <w:marTop w:val="0"/>
      <w:marBottom w:val="0"/>
      <w:divBdr>
        <w:top w:val="none" w:sz="0" w:space="0" w:color="auto"/>
        <w:left w:val="none" w:sz="0" w:space="0" w:color="auto"/>
        <w:bottom w:val="none" w:sz="0" w:space="0" w:color="auto"/>
        <w:right w:val="none" w:sz="0" w:space="0" w:color="auto"/>
      </w:divBdr>
      <w:divsChild>
        <w:div w:id="1526215408">
          <w:marLeft w:val="0"/>
          <w:marRight w:val="0"/>
          <w:marTop w:val="0"/>
          <w:marBottom w:val="0"/>
          <w:divBdr>
            <w:top w:val="none" w:sz="0" w:space="0" w:color="auto"/>
            <w:left w:val="none" w:sz="0" w:space="0" w:color="auto"/>
            <w:bottom w:val="none" w:sz="0" w:space="0" w:color="auto"/>
            <w:right w:val="none" w:sz="0" w:space="0" w:color="auto"/>
          </w:divBdr>
          <w:divsChild>
            <w:div w:id="653684970">
              <w:marLeft w:val="0"/>
              <w:marRight w:val="0"/>
              <w:marTop w:val="0"/>
              <w:marBottom w:val="0"/>
              <w:divBdr>
                <w:top w:val="none" w:sz="0" w:space="0" w:color="auto"/>
                <w:left w:val="none" w:sz="0" w:space="0" w:color="auto"/>
                <w:bottom w:val="none" w:sz="0" w:space="0" w:color="auto"/>
                <w:right w:val="none" w:sz="0" w:space="0" w:color="auto"/>
              </w:divBdr>
              <w:divsChild>
                <w:div w:id="69581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394843">
      <w:bodyDiv w:val="1"/>
      <w:marLeft w:val="0"/>
      <w:marRight w:val="0"/>
      <w:marTop w:val="0"/>
      <w:marBottom w:val="0"/>
      <w:divBdr>
        <w:top w:val="none" w:sz="0" w:space="0" w:color="auto"/>
        <w:left w:val="none" w:sz="0" w:space="0" w:color="auto"/>
        <w:bottom w:val="none" w:sz="0" w:space="0" w:color="auto"/>
        <w:right w:val="none" w:sz="0" w:space="0" w:color="auto"/>
      </w:divBdr>
    </w:div>
    <w:div w:id="1103384895">
      <w:bodyDiv w:val="1"/>
      <w:marLeft w:val="0"/>
      <w:marRight w:val="0"/>
      <w:marTop w:val="0"/>
      <w:marBottom w:val="0"/>
      <w:divBdr>
        <w:top w:val="none" w:sz="0" w:space="0" w:color="auto"/>
        <w:left w:val="none" w:sz="0" w:space="0" w:color="auto"/>
        <w:bottom w:val="none" w:sz="0" w:space="0" w:color="auto"/>
        <w:right w:val="none" w:sz="0" w:space="0" w:color="auto"/>
      </w:divBdr>
    </w:div>
    <w:div w:id="1134717643">
      <w:bodyDiv w:val="1"/>
      <w:marLeft w:val="0"/>
      <w:marRight w:val="0"/>
      <w:marTop w:val="0"/>
      <w:marBottom w:val="0"/>
      <w:divBdr>
        <w:top w:val="none" w:sz="0" w:space="0" w:color="auto"/>
        <w:left w:val="none" w:sz="0" w:space="0" w:color="auto"/>
        <w:bottom w:val="none" w:sz="0" w:space="0" w:color="auto"/>
        <w:right w:val="none" w:sz="0" w:space="0" w:color="auto"/>
      </w:divBdr>
    </w:div>
    <w:div w:id="1137380779">
      <w:bodyDiv w:val="1"/>
      <w:marLeft w:val="0"/>
      <w:marRight w:val="0"/>
      <w:marTop w:val="0"/>
      <w:marBottom w:val="0"/>
      <w:divBdr>
        <w:top w:val="none" w:sz="0" w:space="0" w:color="auto"/>
        <w:left w:val="none" w:sz="0" w:space="0" w:color="auto"/>
        <w:bottom w:val="none" w:sz="0" w:space="0" w:color="auto"/>
        <w:right w:val="none" w:sz="0" w:space="0" w:color="auto"/>
      </w:divBdr>
      <w:divsChild>
        <w:div w:id="1159924415">
          <w:marLeft w:val="0"/>
          <w:marRight w:val="0"/>
          <w:marTop w:val="0"/>
          <w:marBottom w:val="0"/>
          <w:divBdr>
            <w:top w:val="none" w:sz="0" w:space="0" w:color="auto"/>
            <w:left w:val="none" w:sz="0" w:space="0" w:color="auto"/>
            <w:bottom w:val="none" w:sz="0" w:space="0" w:color="auto"/>
            <w:right w:val="none" w:sz="0" w:space="0" w:color="auto"/>
          </w:divBdr>
          <w:divsChild>
            <w:div w:id="1040131984">
              <w:marLeft w:val="0"/>
              <w:marRight w:val="0"/>
              <w:marTop w:val="0"/>
              <w:marBottom w:val="0"/>
              <w:divBdr>
                <w:top w:val="none" w:sz="0" w:space="0" w:color="auto"/>
                <w:left w:val="none" w:sz="0" w:space="0" w:color="auto"/>
                <w:bottom w:val="none" w:sz="0" w:space="0" w:color="auto"/>
                <w:right w:val="none" w:sz="0" w:space="0" w:color="auto"/>
              </w:divBdr>
              <w:divsChild>
                <w:div w:id="159779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088627">
      <w:bodyDiv w:val="1"/>
      <w:marLeft w:val="0"/>
      <w:marRight w:val="0"/>
      <w:marTop w:val="0"/>
      <w:marBottom w:val="0"/>
      <w:divBdr>
        <w:top w:val="none" w:sz="0" w:space="0" w:color="auto"/>
        <w:left w:val="none" w:sz="0" w:space="0" w:color="auto"/>
        <w:bottom w:val="none" w:sz="0" w:space="0" w:color="auto"/>
        <w:right w:val="none" w:sz="0" w:space="0" w:color="auto"/>
      </w:divBdr>
    </w:div>
    <w:div w:id="1149127449">
      <w:bodyDiv w:val="1"/>
      <w:marLeft w:val="0"/>
      <w:marRight w:val="0"/>
      <w:marTop w:val="0"/>
      <w:marBottom w:val="0"/>
      <w:divBdr>
        <w:top w:val="none" w:sz="0" w:space="0" w:color="auto"/>
        <w:left w:val="none" w:sz="0" w:space="0" w:color="auto"/>
        <w:bottom w:val="none" w:sz="0" w:space="0" w:color="auto"/>
        <w:right w:val="none" w:sz="0" w:space="0" w:color="auto"/>
      </w:divBdr>
    </w:div>
    <w:div w:id="1151365678">
      <w:bodyDiv w:val="1"/>
      <w:marLeft w:val="0"/>
      <w:marRight w:val="0"/>
      <w:marTop w:val="0"/>
      <w:marBottom w:val="0"/>
      <w:divBdr>
        <w:top w:val="none" w:sz="0" w:space="0" w:color="auto"/>
        <w:left w:val="none" w:sz="0" w:space="0" w:color="auto"/>
        <w:bottom w:val="none" w:sz="0" w:space="0" w:color="auto"/>
        <w:right w:val="none" w:sz="0" w:space="0" w:color="auto"/>
      </w:divBdr>
    </w:div>
    <w:div w:id="1153720141">
      <w:bodyDiv w:val="1"/>
      <w:marLeft w:val="0"/>
      <w:marRight w:val="0"/>
      <w:marTop w:val="0"/>
      <w:marBottom w:val="0"/>
      <w:divBdr>
        <w:top w:val="none" w:sz="0" w:space="0" w:color="auto"/>
        <w:left w:val="none" w:sz="0" w:space="0" w:color="auto"/>
        <w:bottom w:val="none" w:sz="0" w:space="0" w:color="auto"/>
        <w:right w:val="none" w:sz="0" w:space="0" w:color="auto"/>
      </w:divBdr>
    </w:div>
    <w:div w:id="1156261392">
      <w:bodyDiv w:val="1"/>
      <w:marLeft w:val="0"/>
      <w:marRight w:val="0"/>
      <w:marTop w:val="0"/>
      <w:marBottom w:val="0"/>
      <w:divBdr>
        <w:top w:val="none" w:sz="0" w:space="0" w:color="auto"/>
        <w:left w:val="none" w:sz="0" w:space="0" w:color="auto"/>
        <w:bottom w:val="none" w:sz="0" w:space="0" w:color="auto"/>
        <w:right w:val="none" w:sz="0" w:space="0" w:color="auto"/>
      </w:divBdr>
    </w:div>
    <w:div w:id="1171987737">
      <w:bodyDiv w:val="1"/>
      <w:marLeft w:val="0"/>
      <w:marRight w:val="0"/>
      <w:marTop w:val="0"/>
      <w:marBottom w:val="0"/>
      <w:divBdr>
        <w:top w:val="none" w:sz="0" w:space="0" w:color="auto"/>
        <w:left w:val="none" w:sz="0" w:space="0" w:color="auto"/>
        <w:bottom w:val="none" w:sz="0" w:space="0" w:color="auto"/>
        <w:right w:val="none" w:sz="0" w:space="0" w:color="auto"/>
      </w:divBdr>
    </w:div>
    <w:div w:id="1171989972">
      <w:bodyDiv w:val="1"/>
      <w:marLeft w:val="0"/>
      <w:marRight w:val="0"/>
      <w:marTop w:val="0"/>
      <w:marBottom w:val="0"/>
      <w:divBdr>
        <w:top w:val="none" w:sz="0" w:space="0" w:color="auto"/>
        <w:left w:val="none" w:sz="0" w:space="0" w:color="auto"/>
        <w:bottom w:val="none" w:sz="0" w:space="0" w:color="auto"/>
        <w:right w:val="none" w:sz="0" w:space="0" w:color="auto"/>
      </w:divBdr>
    </w:div>
    <w:div w:id="1181629389">
      <w:bodyDiv w:val="1"/>
      <w:marLeft w:val="0"/>
      <w:marRight w:val="0"/>
      <w:marTop w:val="0"/>
      <w:marBottom w:val="0"/>
      <w:divBdr>
        <w:top w:val="none" w:sz="0" w:space="0" w:color="auto"/>
        <w:left w:val="none" w:sz="0" w:space="0" w:color="auto"/>
        <w:bottom w:val="none" w:sz="0" w:space="0" w:color="auto"/>
        <w:right w:val="none" w:sz="0" w:space="0" w:color="auto"/>
      </w:divBdr>
    </w:div>
    <w:div w:id="1187796197">
      <w:bodyDiv w:val="1"/>
      <w:marLeft w:val="0"/>
      <w:marRight w:val="0"/>
      <w:marTop w:val="0"/>
      <w:marBottom w:val="0"/>
      <w:divBdr>
        <w:top w:val="none" w:sz="0" w:space="0" w:color="auto"/>
        <w:left w:val="none" w:sz="0" w:space="0" w:color="auto"/>
        <w:bottom w:val="none" w:sz="0" w:space="0" w:color="auto"/>
        <w:right w:val="none" w:sz="0" w:space="0" w:color="auto"/>
      </w:divBdr>
    </w:div>
    <w:div w:id="1203979905">
      <w:bodyDiv w:val="1"/>
      <w:marLeft w:val="0"/>
      <w:marRight w:val="0"/>
      <w:marTop w:val="0"/>
      <w:marBottom w:val="0"/>
      <w:divBdr>
        <w:top w:val="none" w:sz="0" w:space="0" w:color="auto"/>
        <w:left w:val="none" w:sz="0" w:space="0" w:color="auto"/>
        <w:bottom w:val="none" w:sz="0" w:space="0" w:color="auto"/>
        <w:right w:val="none" w:sz="0" w:space="0" w:color="auto"/>
      </w:divBdr>
    </w:div>
    <w:div w:id="1222209055">
      <w:bodyDiv w:val="1"/>
      <w:marLeft w:val="0"/>
      <w:marRight w:val="0"/>
      <w:marTop w:val="0"/>
      <w:marBottom w:val="0"/>
      <w:divBdr>
        <w:top w:val="none" w:sz="0" w:space="0" w:color="auto"/>
        <w:left w:val="none" w:sz="0" w:space="0" w:color="auto"/>
        <w:bottom w:val="none" w:sz="0" w:space="0" w:color="auto"/>
        <w:right w:val="none" w:sz="0" w:space="0" w:color="auto"/>
      </w:divBdr>
      <w:divsChild>
        <w:div w:id="1408304648">
          <w:marLeft w:val="0"/>
          <w:marRight w:val="0"/>
          <w:marTop w:val="0"/>
          <w:marBottom w:val="0"/>
          <w:divBdr>
            <w:top w:val="none" w:sz="0" w:space="0" w:color="auto"/>
            <w:left w:val="none" w:sz="0" w:space="0" w:color="auto"/>
            <w:bottom w:val="none" w:sz="0" w:space="0" w:color="auto"/>
            <w:right w:val="none" w:sz="0" w:space="0" w:color="auto"/>
          </w:divBdr>
          <w:divsChild>
            <w:div w:id="912659572">
              <w:marLeft w:val="0"/>
              <w:marRight w:val="0"/>
              <w:marTop w:val="0"/>
              <w:marBottom w:val="0"/>
              <w:divBdr>
                <w:top w:val="none" w:sz="0" w:space="0" w:color="auto"/>
                <w:left w:val="none" w:sz="0" w:space="0" w:color="auto"/>
                <w:bottom w:val="none" w:sz="0" w:space="0" w:color="auto"/>
                <w:right w:val="none" w:sz="0" w:space="0" w:color="auto"/>
              </w:divBdr>
              <w:divsChild>
                <w:div w:id="1733851399">
                  <w:marLeft w:val="0"/>
                  <w:marRight w:val="0"/>
                  <w:marTop w:val="0"/>
                  <w:marBottom w:val="0"/>
                  <w:divBdr>
                    <w:top w:val="none" w:sz="0" w:space="0" w:color="auto"/>
                    <w:left w:val="none" w:sz="0" w:space="0" w:color="auto"/>
                    <w:bottom w:val="none" w:sz="0" w:space="0" w:color="auto"/>
                    <w:right w:val="none" w:sz="0" w:space="0" w:color="auto"/>
                  </w:divBdr>
                </w:div>
              </w:divsChild>
            </w:div>
            <w:div w:id="466582066">
              <w:marLeft w:val="0"/>
              <w:marRight w:val="0"/>
              <w:marTop w:val="0"/>
              <w:marBottom w:val="0"/>
              <w:divBdr>
                <w:top w:val="none" w:sz="0" w:space="0" w:color="auto"/>
                <w:left w:val="none" w:sz="0" w:space="0" w:color="auto"/>
                <w:bottom w:val="none" w:sz="0" w:space="0" w:color="auto"/>
                <w:right w:val="none" w:sz="0" w:space="0" w:color="auto"/>
              </w:divBdr>
              <w:divsChild>
                <w:div w:id="602954162">
                  <w:marLeft w:val="0"/>
                  <w:marRight w:val="0"/>
                  <w:marTop w:val="0"/>
                  <w:marBottom w:val="0"/>
                  <w:divBdr>
                    <w:top w:val="none" w:sz="0" w:space="0" w:color="auto"/>
                    <w:left w:val="none" w:sz="0" w:space="0" w:color="auto"/>
                    <w:bottom w:val="none" w:sz="0" w:space="0" w:color="auto"/>
                    <w:right w:val="none" w:sz="0" w:space="0" w:color="auto"/>
                  </w:divBdr>
                </w:div>
              </w:divsChild>
            </w:div>
            <w:div w:id="1233350929">
              <w:marLeft w:val="0"/>
              <w:marRight w:val="0"/>
              <w:marTop w:val="0"/>
              <w:marBottom w:val="0"/>
              <w:divBdr>
                <w:top w:val="none" w:sz="0" w:space="0" w:color="auto"/>
                <w:left w:val="none" w:sz="0" w:space="0" w:color="auto"/>
                <w:bottom w:val="none" w:sz="0" w:space="0" w:color="auto"/>
                <w:right w:val="none" w:sz="0" w:space="0" w:color="auto"/>
              </w:divBdr>
              <w:divsChild>
                <w:div w:id="1078558719">
                  <w:marLeft w:val="0"/>
                  <w:marRight w:val="0"/>
                  <w:marTop w:val="0"/>
                  <w:marBottom w:val="0"/>
                  <w:divBdr>
                    <w:top w:val="none" w:sz="0" w:space="0" w:color="auto"/>
                    <w:left w:val="none" w:sz="0" w:space="0" w:color="auto"/>
                    <w:bottom w:val="none" w:sz="0" w:space="0" w:color="auto"/>
                    <w:right w:val="none" w:sz="0" w:space="0" w:color="auto"/>
                  </w:divBdr>
                  <w:divsChild>
                    <w:div w:id="2073042230">
                      <w:marLeft w:val="0"/>
                      <w:marRight w:val="0"/>
                      <w:marTop w:val="0"/>
                      <w:marBottom w:val="0"/>
                      <w:divBdr>
                        <w:top w:val="none" w:sz="0" w:space="0" w:color="auto"/>
                        <w:left w:val="none" w:sz="0" w:space="0" w:color="auto"/>
                        <w:bottom w:val="none" w:sz="0" w:space="0" w:color="auto"/>
                        <w:right w:val="none" w:sz="0" w:space="0" w:color="auto"/>
                      </w:divBdr>
                    </w:div>
                  </w:divsChild>
                </w:div>
                <w:div w:id="1026832885">
                  <w:marLeft w:val="0"/>
                  <w:marRight w:val="0"/>
                  <w:marTop w:val="0"/>
                  <w:marBottom w:val="0"/>
                  <w:divBdr>
                    <w:top w:val="none" w:sz="0" w:space="0" w:color="auto"/>
                    <w:left w:val="none" w:sz="0" w:space="0" w:color="auto"/>
                    <w:bottom w:val="none" w:sz="0" w:space="0" w:color="auto"/>
                    <w:right w:val="none" w:sz="0" w:space="0" w:color="auto"/>
                  </w:divBdr>
                  <w:divsChild>
                    <w:div w:id="2039814965">
                      <w:marLeft w:val="0"/>
                      <w:marRight w:val="0"/>
                      <w:marTop w:val="0"/>
                      <w:marBottom w:val="0"/>
                      <w:divBdr>
                        <w:top w:val="none" w:sz="0" w:space="0" w:color="auto"/>
                        <w:left w:val="none" w:sz="0" w:space="0" w:color="auto"/>
                        <w:bottom w:val="none" w:sz="0" w:space="0" w:color="auto"/>
                        <w:right w:val="none" w:sz="0" w:space="0" w:color="auto"/>
                      </w:divBdr>
                    </w:div>
                  </w:divsChild>
                </w:div>
                <w:div w:id="57753475">
                  <w:marLeft w:val="0"/>
                  <w:marRight w:val="0"/>
                  <w:marTop w:val="0"/>
                  <w:marBottom w:val="0"/>
                  <w:divBdr>
                    <w:top w:val="none" w:sz="0" w:space="0" w:color="auto"/>
                    <w:left w:val="none" w:sz="0" w:space="0" w:color="auto"/>
                    <w:bottom w:val="none" w:sz="0" w:space="0" w:color="auto"/>
                    <w:right w:val="none" w:sz="0" w:space="0" w:color="auto"/>
                  </w:divBdr>
                  <w:divsChild>
                    <w:div w:id="84573113">
                      <w:marLeft w:val="0"/>
                      <w:marRight w:val="0"/>
                      <w:marTop w:val="0"/>
                      <w:marBottom w:val="0"/>
                      <w:divBdr>
                        <w:top w:val="none" w:sz="0" w:space="0" w:color="auto"/>
                        <w:left w:val="none" w:sz="0" w:space="0" w:color="auto"/>
                        <w:bottom w:val="none" w:sz="0" w:space="0" w:color="auto"/>
                        <w:right w:val="none" w:sz="0" w:space="0" w:color="auto"/>
                      </w:divBdr>
                    </w:div>
                  </w:divsChild>
                </w:div>
                <w:div w:id="493957517">
                  <w:marLeft w:val="0"/>
                  <w:marRight w:val="0"/>
                  <w:marTop w:val="0"/>
                  <w:marBottom w:val="0"/>
                  <w:divBdr>
                    <w:top w:val="none" w:sz="0" w:space="0" w:color="auto"/>
                    <w:left w:val="none" w:sz="0" w:space="0" w:color="auto"/>
                    <w:bottom w:val="none" w:sz="0" w:space="0" w:color="auto"/>
                    <w:right w:val="none" w:sz="0" w:space="0" w:color="auto"/>
                  </w:divBdr>
                  <w:divsChild>
                    <w:div w:id="770975007">
                      <w:marLeft w:val="0"/>
                      <w:marRight w:val="0"/>
                      <w:marTop w:val="0"/>
                      <w:marBottom w:val="0"/>
                      <w:divBdr>
                        <w:top w:val="none" w:sz="0" w:space="0" w:color="auto"/>
                        <w:left w:val="none" w:sz="0" w:space="0" w:color="auto"/>
                        <w:bottom w:val="none" w:sz="0" w:space="0" w:color="auto"/>
                        <w:right w:val="none" w:sz="0" w:space="0" w:color="auto"/>
                      </w:divBdr>
                    </w:div>
                  </w:divsChild>
                </w:div>
                <w:div w:id="1498493083">
                  <w:marLeft w:val="0"/>
                  <w:marRight w:val="0"/>
                  <w:marTop w:val="0"/>
                  <w:marBottom w:val="0"/>
                  <w:divBdr>
                    <w:top w:val="none" w:sz="0" w:space="0" w:color="auto"/>
                    <w:left w:val="none" w:sz="0" w:space="0" w:color="auto"/>
                    <w:bottom w:val="none" w:sz="0" w:space="0" w:color="auto"/>
                    <w:right w:val="none" w:sz="0" w:space="0" w:color="auto"/>
                  </w:divBdr>
                  <w:divsChild>
                    <w:div w:id="1985160674">
                      <w:marLeft w:val="0"/>
                      <w:marRight w:val="0"/>
                      <w:marTop w:val="0"/>
                      <w:marBottom w:val="0"/>
                      <w:divBdr>
                        <w:top w:val="none" w:sz="0" w:space="0" w:color="auto"/>
                        <w:left w:val="none" w:sz="0" w:space="0" w:color="auto"/>
                        <w:bottom w:val="none" w:sz="0" w:space="0" w:color="auto"/>
                        <w:right w:val="none" w:sz="0" w:space="0" w:color="auto"/>
                      </w:divBdr>
                    </w:div>
                  </w:divsChild>
                </w:div>
                <w:div w:id="2091075160">
                  <w:marLeft w:val="0"/>
                  <w:marRight w:val="0"/>
                  <w:marTop w:val="0"/>
                  <w:marBottom w:val="0"/>
                  <w:divBdr>
                    <w:top w:val="none" w:sz="0" w:space="0" w:color="auto"/>
                    <w:left w:val="none" w:sz="0" w:space="0" w:color="auto"/>
                    <w:bottom w:val="none" w:sz="0" w:space="0" w:color="auto"/>
                    <w:right w:val="none" w:sz="0" w:space="0" w:color="auto"/>
                  </w:divBdr>
                  <w:divsChild>
                    <w:div w:id="106202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802951">
          <w:marLeft w:val="0"/>
          <w:marRight w:val="0"/>
          <w:marTop w:val="0"/>
          <w:marBottom w:val="0"/>
          <w:divBdr>
            <w:top w:val="none" w:sz="0" w:space="0" w:color="auto"/>
            <w:left w:val="none" w:sz="0" w:space="0" w:color="auto"/>
            <w:bottom w:val="none" w:sz="0" w:space="0" w:color="auto"/>
            <w:right w:val="none" w:sz="0" w:space="0" w:color="auto"/>
          </w:divBdr>
          <w:divsChild>
            <w:div w:id="77794100">
              <w:marLeft w:val="0"/>
              <w:marRight w:val="0"/>
              <w:marTop w:val="0"/>
              <w:marBottom w:val="0"/>
              <w:divBdr>
                <w:top w:val="none" w:sz="0" w:space="0" w:color="auto"/>
                <w:left w:val="none" w:sz="0" w:space="0" w:color="auto"/>
                <w:bottom w:val="none" w:sz="0" w:space="0" w:color="auto"/>
                <w:right w:val="none" w:sz="0" w:space="0" w:color="auto"/>
              </w:divBdr>
              <w:divsChild>
                <w:div w:id="193686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540468">
      <w:bodyDiv w:val="1"/>
      <w:marLeft w:val="0"/>
      <w:marRight w:val="0"/>
      <w:marTop w:val="0"/>
      <w:marBottom w:val="0"/>
      <w:divBdr>
        <w:top w:val="none" w:sz="0" w:space="0" w:color="auto"/>
        <w:left w:val="none" w:sz="0" w:space="0" w:color="auto"/>
        <w:bottom w:val="none" w:sz="0" w:space="0" w:color="auto"/>
        <w:right w:val="none" w:sz="0" w:space="0" w:color="auto"/>
      </w:divBdr>
    </w:div>
    <w:div w:id="1229683682">
      <w:bodyDiv w:val="1"/>
      <w:marLeft w:val="0"/>
      <w:marRight w:val="0"/>
      <w:marTop w:val="0"/>
      <w:marBottom w:val="0"/>
      <w:divBdr>
        <w:top w:val="none" w:sz="0" w:space="0" w:color="auto"/>
        <w:left w:val="none" w:sz="0" w:space="0" w:color="auto"/>
        <w:bottom w:val="none" w:sz="0" w:space="0" w:color="auto"/>
        <w:right w:val="none" w:sz="0" w:space="0" w:color="auto"/>
      </w:divBdr>
    </w:div>
    <w:div w:id="1243833308">
      <w:bodyDiv w:val="1"/>
      <w:marLeft w:val="0"/>
      <w:marRight w:val="0"/>
      <w:marTop w:val="0"/>
      <w:marBottom w:val="0"/>
      <w:divBdr>
        <w:top w:val="none" w:sz="0" w:space="0" w:color="auto"/>
        <w:left w:val="none" w:sz="0" w:space="0" w:color="auto"/>
        <w:bottom w:val="none" w:sz="0" w:space="0" w:color="auto"/>
        <w:right w:val="none" w:sz="0" w:space="0" w:color="auto"/>
      </w:divBdr>
    </w:div>
    <w:div w:id="1251550409">
      <w:bodyDiv w:val="1"/>
      <w:marLeft w:val="0"/>
      <w:marRight w:val="0"/>
      <w:marTop w:val="0"/>
      <w:marBottom w:val="0"/>
      <w:divBdr>
        <w:top w:val="none" w:sz="0" w:space="0" w:color="auto"/>
        <w:left w:val="none" w:sz="0" w:space="0" w:color="auto"/>
        <w:bottom w:val="none" w:sz="0" w:space="0" w:color="auto"/>
        <w:right w:val="none" w:sz="0" w:space="0" w:color="auto"/>
      </w:divBdr>
      <w:divsChild>
        <w:div w:id="1199587268">
          <w:marLeft w:val="0"/>
          <w:marRight w:val="0"/>
          <w:marTop w:val="0"/>
          <w:marBottom w:val="0"/>
          <w:divBdr>
            <w:top w:val="none" w:sz="0" w:space="0" w:color="auto"/>
            <w:left w:val="none" w:sz="0" w:space="0" w:color="auto"/>
            <w:bottom w:val="none" w:sz="0" w:space="0" w:color="auto"/>
            <w:right w:val="none" w:sz="0" w:space="0" w:color="auto"/>
          </w:divBdr>
          <w:divsChild>
            <w:div w:id="856578426">
              <w:marLeft w:val="0"/>
              <w:marRight w:val="0"/>
              <w:marTop w:val="0"/>
              <w:marBottom w:val="0"/>
              <w:divBdr>
                <w:top w:val="none" w:sz="0" w:space="0" w:color="auto"/>
                <w:left w:val="none" w:sz="0" w:space="0" w:color="auto"/>
                <w:bottom w:val="none" w:sz="0" w:space="0" w:color="auto"/>
                <w:right w:val="none" w:sz="0" w:space="0" w:color="auto"/>
              </w:divBdr>
              <w:divsChild>
                <w:div w:id="153441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894109">
      <w:bodyDiv w:val="1"/>
      <w:marLeft w:val="0"/>
      <w:marRight w:val="0"/>
      <w:marTop w:val="0"/>
      <w:marBottom w:val="0"/>
      <w:divBdr>
        <w:top w:val="none" w:sz="0" w:space="0" w:color="auto"/>
        <w:left w:val="none" w:sz="0" w:space="0" w:color="auto"/>
        <w:bottom w:val="none" w:sz="0" w:space="0" w:color="auto"/>
        <w:right w:val="none" w:sz="0" w:space="0" w:color="auto"/>
      </w:divBdr>
    </w:div>
    <w:div w:id="1287158509">
      <w:bodyDiv w:val="1"/>
      <w:marLeft w:val="0"/>
      <w:marRight w:val="0"/>
      <w:marTop w:val="0"/>
      <w:marBottom w:val="0"/>
      <w:divBdr>
        <w:top w:val="none" w:sz="0" w:space="0" w:color="auto"/>
        <w:left w:val="none" w:sz="0" w:space="0" w:color="auto"/>
        <w:bottom w:val="none" w:sz="0" w:space="0" w:color="auto"/>
        <w:right w:val="none" w:sz="0" w:space="0" w:color="auto"/>
      </w:divBdr>
    </w:div>
    <w:div w:id="1294100421">
      <w:bodyDiv w:val="1"/>
      <w:marLeft w:val="0"/>
      <w:marRight w:val="0"/>
      <w:marTop w:val="0"/>
      <w:marBottom w:val="0"/>
      <w:divBdr>
        <w:top w:val="none" w:sz="0" w:space="0" w:color="auto"/>
        <w:left w:val="none" w:sz="0" w:space="0" w:color="auto"/>
        <w:bottom w:val="none" w:sz="0" w:space="0" w:color="auto"/>
        <w:right w:val="none" w:sz="0" w:space="0" w:color="auto"/>
      </w:divBdr>
    </w:div>
    <w:div w:id="1299801484">
      <w:bodyDiv w:val="1"/>
      <w:marLeft w:val="0"/>
      <w:marRight w:val="0"/>
      <w:marTop w:val="0"/>
      <w:marBottom w:val="0"/>
      <w:divBdr>
        <w:top w:val="none" w:sz="0" w:space="0" w:color="auto"/>
        <w:left w:val="none" w:sz="0" w:space="0" w:color="auto"/>
        <w:bottom w:val="none" w:sz="0" w:space="0" w:color="auto"/>
        <w:right w:val="none" w:sz="0" w:space="0" w:color="auto"/>
      </w:divBdr>
    </w:div>
    <w:div w:id="1310138336">
      <w:bodyDiv w:val="1"/>
      <w:marLeft w:val="0"/>
      <w:marRight w:val="0"/>
      <w:marTop w:val="0"/>
      <w:marBottom w:val="0"/>
      <w:divBdr>
        <w:top w:val="none" w:sz="0" w:space="0" w:color="auto"/>
        <w:left w:val="none" w:sz="0" w:space="0" w:color="auto"/>
        <w:bottom w:val="none" w:sz="0" w:space="0" w:color="auto"/>
        <w:right w:val="none" w:sz="0" w:space="0" w:color="auto"/>
      </w:divBdr>
    </w:div>
    <w:div w:id="1311061847">
      <w:bodyDiv w:val="1"/>
      <w:marLeft w:val="0"/>
      <w:marRight w:val="0"/>
      <w:marTop w:val="0"/>
      <w:marBottom w:val="0"/>
      <w:divBdr>
        <w:top w:val="none" w:sz="0" w:space="0" w:color="auto"/>
        <w:left w:val="none" w:sz="0" w:space="0" w:color="auto"/>
        <w:bottom w:val="none" w:sz="0" w:space="0" w:color="auto"/>
        <w:right w:val="none" w:sz="0" w:space="0" w:color="auto"/>
      </w:divBdr>
    </w:div>
    <w:div w:id="1352758221">
      <w:bodyDiv w:val="1"/>
      <w:marLeft w:val="0"/>
      <w:marRight w:val="0"/>
      <w:marTop w:val="0"/>
      <w:marBottom w:val="0"/>
      <w:divBdr>
        <w:top w:val="none" w:sz="0" w:space="0" w:color="auto"/>
        <w:left w:val="none" w:sz="0" w:space="0" w:color="auto"/>
        <w:bottom w:val="none" w:sz="0" w:space="0" w:color="auto"/>
        <w:right w:val="none" w:sz="0" w:space="0" w:color="auto"/>
      </w:divBdr>
    </w:div>
    <w:div w:id="1353217756">
      <w:bodyDiv w:val="1"/>
      <w:marLeft w:val="0"/>
      <w:marRight w:val="0"/>
      <w:marTop w:val="0"/>
      <w:marBottom w:val="0"/>
      <w:divBdr>
        <w:top w:val="none" w:sz="0" w:space="0" w:color="auto"/>
        <w:left w:val="none" w:sz="0" w:space="0" w:color="auto"/>
        <w:bottom w:val="none" w:sz="0" w:space="0" w:color="auto"/>
        <w:right w:val="none" w:sz="0" w:space="0" w:color="auto"/>
      </w:divBdr>
    </w:div>
    <w:div w:id="1363359472">
      <w:bodyDiv w:val="1"/>
      <w:marLeft w:val="0"/>
      <w:marRight w:val="0"/>
      <w:marTop w:val="0"/>
      <w:marBottom w:val="0"/>
      <w:divBdr>
        <w:top w:val="none" w:sz="0" w:space="0" w:color="auto"/>
        <w:left w:val="none" w:sz="0" w:space="0" w:color="auto"/>
        <w:bottom w:val="none" w:sz="0" w:space="0" w:color="auto"/>
        <w:right w:val="none" w:sz="0" w:space="0" w:color="auto"/>
      </w:divBdr>
    </w:div>
    <w:div w:id="1371144684">
      <w:bodyDiv w:val="1"/>
      <w:marLeft w:val="0"/>
      <w:marRight w:val="0"/>
      <w:marTop w:val="0"/>
      <w:marBottom w:val="0"/>
      <w:divBdr>
        <w:top w:val="none" w:sz="0" w:space="0" w:color="auto"/>
        <w:left w:val="none" w:sz="0" w:space="0" w:color="auto"/>
        <w:bottom w:val="none" w:sz="0" w:space="0" w:color="auto"/>
        <w:right w:val="none" w:sz="0" w:space="0" w:color="auto"/>
      </w:divBdr>
    </w:div>
    <w:div w:id="1380200354">
      <w:bodyDiv w:val="1"/>
      <w:marLeft w:val="0"/>
      <w:marRight w:val="0"/>
      <w:marTop w:val="0"/>
      <w:marBottom w:val="0"/>
      <w:divBdr>
        <w:top w:val="none" w:sz="0" w:space="0" w:color="auto"/>
        <w:left w:val="none" w:sz="0" w:space="0" w:color="auto"/>
        <w:bottom w:val="none" w:sz="0" w:space="0" w:color="auto"/>
        <w:right w:val="none" w:sz="0" w:space="0" w:color="auto"/>
      </w:divBdr>
    </w:div>
    <w:div w:id="1389185147">
      <w:bodyDiv w:val="1"/>
      <w:marLeft w:val="0"/>
      <w:marRight w:val="0"/>
      <w:marTop w:val="0"/>
      <w:marBottom w:val="0"/>
      <w:divBdr>
        <w:top w:val="none" w:sz="0" w:space="0" w:color="auto"/>
        <w:left w:val="none" w:sz="0" w:space="0" w:color="auto"/>
        <w:bottom w:val="none" w:sz="0" w:space="0" w:color="auto"/>
        <w:right w:val="none" w:sz="0" w:space="0" w:color="auto"/>
      </w:divBdr>
    </w:div>
    <w:div w:id="1399397058">
      <w:bodyDiv w:val="1"/>
      <w:marLeft w:val="0"/>
      <w:marRight w:val="0"/>
      <w:marTop w:val="0"/>
      <w:marBottom w:val="0"/>
      <w:divBdr>
        <w:top w:val="none" w:sz="0" w:space="0" w:color="auto"/>
        <w:left w:val="none" w:sz="0" w:space="0" w:color="auto"/>
        <w:bottom w:val="none" w:sz="0" w:space="0" w:color="auto"/>
        <w:right w:val="none" w:sz="0" w:space="0" w:color="auto"/>
      </w:divBdr>
      <w:divsChild>
        <w:div w:id="339890043">
          <w:marLeft w:val="0"/>
          <w:marRight w:val="0"/>
          <w:marTop w:val="0"/>
          <w:marBottom w:val="0"/>
          <w:divBdr>
            <w:top w:val="none" w:sz="0" w:space="0" w:color="auto"/>
            <w:left w:val="none" w:sz="0" w:space="0" w:color="auto"/>
            <w:bottom w:val="none" w:sz="0" w:space="0" w:color="auto"/>
            <w:right w:val="none" w:sz="0" w:space="0" w:color="auto"/>
          </w:divBdr>
          <w:divsChild>
            <w:div w:id="1337197502">
              <w:marLeft w:val="0"/>
              <w:marRight w:val="0"/>
              <w:marTop w:val="0"/>
              <w:marBottom w:val="0"/>
              <w:divBdr>
                <w:top w:val="none" w:sz="0" w:space="0" w:color="auto"/>
                <w:left w:val="none" w:sz="0" w:space="0" w:color="auto"/>
                <w:bottom w:val="none" w:sz="0" w:space="0" w:color="auto"/>
                <w:right w:val="none" w:sz="0" w:space="0" w:color="auto"/>
              </w:divBdr>
              <w:divsChild>
                <w:div w:id="166423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645910">
      <w:bodyDiv w:val="1"/>
      <w:marLeft w:val="0"/>
      <w:marRight w:val="0"/>
      <w:marTop w:val="0"/>
      <w:marBottom w:val="0"/>
      <w:divBdr>
        <w:top w:val="none" w:sz="0" w:space="0" w:color="auto"/>
        <w:left w:val="none" w:sz="0" w:space="0" w:color="auto"/>
        <w:bottom w:val="none" w:sz="0" w:space="0" w:color="auto"/>
        <w:right w:val="none" w:sz="0" w:space="0" w:color="auto"/>
      </w:divBdr>
    </w:div>
    <w:div w:id="1407337932">
      <w:bodyDiv w:val="1"/>
      <w:marLeft w:val="0"/>
      <w:marRight w:val="0"/>
      <w:marTop w:val="0"/>
      <w:marBottom w:val="0"/>
      <w:divBdr>
        <w:top w:val="none" w:sz="0" w:space="0" w:color="auto"/>
        <w:left w:val="none" w:sz="0" w:space="0" w:color="auto"/>
        <w:bottom w:val="none" w:sz="0" w:space="0" w:color="auto"/>
        <w:right w:val="none" w:sz="0" w:space="0" w:color="auto"/>
      </w:divBdr>
      <w:divsChild>
        <w:div w:id="16395629">
          <w:marLeft w:val="0"/>
          <w:marRight w:val="0"/>
          <w:marTop w:val="0"/>
          <w:marBottom w:val="0"/>
          <w:divBdr>
            <w:top w:val="none" w:sz="0" w:space="0" w:color="auto"/>
            <w:left w:val="none" w:sz="0" w:space="0" w:color="auto"/>
            <w:bottom w:val="none" w:sz="0" w:space="0" w:color="auto"/>
            <w:right w:val="none" w:sz="0" w:space="0" w:color="auto"/>
          </w:divBdr>
          <w:divsChild>
            <w:div w:id="1600287966">
              <w:marLeft w:val="0"/>
              <w:marRight w:val="0"/>
              <w:marTop w:val="0"/>
              <w:marBottom w:val="0"/>
              <w:divBdr>
                <w:top w:val="none" w:sz="0" w:space="0" w:color="auto"/>
                <w:left w:val="none" w:sz="0" w:space="0" w:color="auto"/>
                <w:bottom w:val="none" w:sz="0" w:space="0" w:color="auto"/>
                <w:right w:val="none" w:sz="0" w:space="0" w:color="auto"/>
              </w:divBdr>
              <w:divsChild>
                <w:div w:id="132547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242226">
      <w:bodyDiv w:val="1"/>
      <w:marLeft w:val="0"/>
      <w:marRight w:val="0"/>
      <w:marTop w:val="0"/>
      <w:marBottom w:val="0"/>
      <w:divBdr>
        <w:top w:val="none" w:sz="0" w:space="0" w:color="auto"/>
        <w:left w:val="none" w:sz="0" w:space="0" w:color="auto"/>
        <w:bottom w:val="none" w:sz="0" w:space="0" w:color="auto"/>
        <w:right w:val="none" w:sz="0" w:space="0" w:color="auto"/>
      </w:divBdr>
      <w:divsChild>
        <w:div w:id="2111662937">
          <w:marLeft w:val="0"/>
          <w:marRight w:val="0"/>
          <w:marTop w:val="0"/>
          <w:marBottom w:val="0"/>
          <w:divBdr>
            <w:top w:val="none" w:sz="0" w:space="0" w:color="auto"/>
            <w:left w:val="none" w:sz="0" w:space="0" w:color="auto"/>
            <w:bottom w:val="none" w:sz="0" w:space="0" w:color="auto"/>
            <w:right w:val="none" w:sz="0" w:space="0" w:color="auto"/>
          </w:divBdr>
          <w:divsChild>
            <w:div w:id="829566305">
              <w:marLeft w:val="0"/>
              <w:marRight w:val="0"/>
              <w:marTop w:val="0"/>
              <w:marBottom w:val="0"/>
              <w:divBdr>
                <w:top w:val="none" w:sz="0" w:space="0" w:color="auto"/>
                <w:left w:val="none" w:sz="0" w:space="0" w:color="auto"/>
                <w:bottom w:val="none" w:sz="0" w:space="0" w:color="auto"/>
                <w:right w:val="none" w:sz="0" w:space="0" w:color="auto"/>
              </w:divBdr>
              <w:divsChild>
                <w:div w:id="27421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747633">
      <w:bodyDiv w:val="1"/>
      <w:marLeft w:val="0"/>
      <w:marRight w:val="0"/>
      <w:marTop w:val="0"/>
      <w:marBottom w:val="0"/>
      <w:divBdr>
        <w:top w:val="none" w:sz="0" w:space="0" w:color="auto"/>
        <w:left w:val="none" w:sz="0" w:space="0" w:color="auto"/>
        <w:bottom w:val="none" w:sz="0" w:space="0" w:color="auto"/>
        <w:right w:val="none" w:sz="0" w:space="0" w:color="auto"/>
      </w:divBdr>
      <w:divsChild>
        <w:div w:id="611745379">
          <w:marLeft w:val="0"/>
          <w:marRight w:val="0"/>
          <w:marTop w:val="0"/>
          <w:marBottom w:val="0"/>
          <w:divBdr>
            <w:top w:val="none" w:sz="0" w:space="0" w:color="auto"/>
            <w:left w:val="none" w:sz="0" w:space="0" w:color="auto"/>
            <w:bottom w:val="none" w:sz="0" w:space="0" w:color="auto"/>
            <w:right w:val="none" w:sz="0" w:space="0" w:color="auto"/>
          </w:divBdr>
          <w:divsChild>
            <w:div w:id="583415716">
              <w:marLeft w:val="0"/>
              <w:marRight w:val="0"/>
              <w:marTop w:val="0"/>
              <w:marBottom w:val="0"/>
              <w:divBdr>
                <w:top w:val="none" w:sz="0" w:space="0" w:color="auto"/>
                <w:left w:val="none" w:sz="0" w:space="0" w:color="auto"/>
                <w:bottom w:val="none" w:sz="0" w:space="0" w:color="auto"/>
                <w:right w:val="none" w:sz="0" w:space="0" w:color="auto"/>
              </w:divBdr>
              <w:divsChild>
                <w:div w:id="167105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322495">
      <w:bodyDiv w:val="1"/>
      <w:marLeft w:val="0"/>
      <w:marRight w:val="0"/>
      <w:marTop w:val="0"/>
      <w:marBottom w:val="0"/>
      <w:divBdr>
        <w:top w:val="none" w:sz="0" w:space="0" w:color="auto"/>
        <w:left w:val="none" w:sz="0" w:space="0" w:color="auto"/>
        <w:bottom w:val="none" w:sz="0" w:space="0" w:color="auto"/>
        <w:right w:val="none" w:sz="0" w:space="0" w:color="auto"/>
      </w:divBdr>
    </w:div>
    <w:div w:id="1425299816">
      <w:bodyDiv w:val="1"/>
      <w:marLeft w:val="0"/>
      <w:marRight w:val="0"/>
      <w:marTop w:val="0"/>
      <w:marBottom w:val="0"/>
      <w:divBdr>
        <w:top w:val="none" w:sz="0" w:space="0" w:color="auto"/>
        <w:left w:val="none" w:sz="0" w:space="0" w:color="auto"/>
        <w:bottom w:val="none" w:sz="0" w:space="0" w:color="auto"/>
        <w:right w:val="none" w:sz="0" w:space="0" w:color="auto"/>
      </w:divBdr>
    </w:div>
    <w:div w:id="1440881083">
      <w:bodyDiv w:val="1"/>
      <w:marLeft w:val="0"/>
      <w:marRight w:val="0"/>
      <w:marTop w:val="0"/>
      <w:marBottom w:val="0"/>
      <w:divBdr>
        <w:top w:val="none" w:sz="0" w:space="0" w:color="auto"/>
        <w:left w:val="none" w:sz="0" w:space="0" w:color="auto"/>
        <w:bottom w:val="none" w:sz="0" w:space="0" w:color="auto"/>
        <w:right w:val="none" w:sz="0" w:space="0" w:color="auto"/>
      </w:divBdr>
    </w:div>
    <w:div w:id="1442913791">
      <w:bodyDiv w:val="1"/>
      <w:marLeft w:val="0"/>
      <w:marRight w:val="0"/>
      <w:marTop w:val="0"/>
      <w:marBottom w:val="0"/>
      <w:divBdr>
        <w:top w:val="none" w:sz="0" w:space="0" w:color="auto"/>
        <w:left w:val="none" w:sz="0" w:space="0" w:color="auto"/>
        <w:bottom w:val="none" w:sz="0" w:space="0" w:color="auto"/>
        <w:right w:val="none" w:sz="0" w:space="0" w:color="auto"/>
      </w:divBdr>
      <w:divsChild>
        <w:div w:id="1200583370">
          <w:marLeft w:val="0"/>
          <w:marRight w:val="0"/>
          <w:marTop w:val="0"/>
          <w:marBottom w:val="0"/>
          <w:divBdr>
            <w:top w:val="none" w:sz="0" w:space="0" w:color="auto"/>
            <w:left w:val="none" w:sz="0" w:space="0" w:color="auto"/>
            <w:bottom w:val="none" w:sz="0" w:space="0" w:color="auto"/>
            <w:right w:val="none" w:sz="0" w:space="0" w:color="auto"/>
          </w:divBdr>
          <w:divsChild>
            <w:div w:id="1451900771">
              <w:marLeft w:val="0"/>
              <w:marRight w:val="0"/>
              <w:marTop w:val="0"/>
              <w:marBottom w:val="0"/>
              <w:divBdr>
                <w:top w:val="none" w:sz="0" w:space="0" w:color="auto"/>
                <w:left w:val="none" w:sz="0" w:space="0" w:color="auto"/>
                <w:bottom w:val="none" w:sz="0" w:space="0" w:color="auto"/>
                <w:right w:val="none" w:sz="0" w:space="0" w:color="auto"/>
              </w:divBdr>
              <w:divsChild>
                <w:div w:id="93344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458388">
      <w:bodyDiv w:val="1"/>
      <w:marLeft w:val="0"/>
      <w:marRight w:val="0"/>
      <w:marTop w:val="0"/>
      <w:marBottom w:val="0"/>
      <w:divBdr>
        <w:top w:val="none" w:sz="0" w:space="0" w:color="auto"/>
        <w:left w:val="none" w:sz="0" w:space="0" w:color="auto"/>
        <w:bottom w:val="none" w:sz="0" w:space="0" w:color="auto"/>
        <w:right w:val="none" w:sz="0" w:space="0" w:color="auto"/>
      </w:divBdr>
    </w:div>
    <w:div w:id="1474175860">
      <w:bodyDiv w:val="1"/>
      <w:marLeft w:val="0"/>
      <w:marRight w:val="0"/>
      <w:marTop w:val="0"/>
      <w:marBottom w:val="0"/>
      <w:divBdr>
        <w:top w:val="none" w:sz="0" w:space="0" w:color="auto"/>
        <w:left w:val="none" w:sz="0" w:space="0" w:color="auto"/>
        <w:bottom w:val="none" w:sz="0" w:space="0" w:color="auto"/>
        <w:right w:val="none" w:sz="0" w:space="0" w:color="auto"/>
      </w:divBdr>
    </w:div>
    <w:div w:id="1476604519">
      <w:bodyDiv w:val="1"/>
      <w:marLeft w:val="0"/>
      <w:marRight w:val="0"/>
      <w:marTop w:val="0"/>
      <w:marBottom w:val="0"/>
      <w:divBdr>
        <w:top w:val="none" w:sz="0" w:space="0" w:color="auto"/>
        <w:left w:val="none" w:sz="0" w:space="0" w:color="auto"/>
        <w:bottom w:val="none" w:sz="0" w:space="0" w:color="auto"/>
        <w:right w:val="none" w:sz="0" w:space="0" w:color="auto"/>
      </w:divBdr>
    </w:div>
    <w:div w:id="1485462672">
      <w:bodyDiv w:val="1"/>
      <w:marLeft w:val="0"/>
      <w:marRight w:val="0"/>
      <w:marTop w:val="0"/>
      <w:marBottom w:val="0"/>
      <w:divBdr>
        <w:top w:val="none" w:sz="0" w:space="0" w:color="auto"/>
        <w:left w:val="none" w:sz="0" w:space="0" w:color="auto"/>
        <w:bottom w:val="none" w:sz="0" w:space="0" w:color="auto"/>
        <w:right w:val="none" w:sz="0" w:space="0" w:color="auto"/>
      </w:divBdr>
    </w:div>
    <w:div w:id="1512337993">
      <w:bodyDiv w:val="1"/>
      <w:marLeft w:val="0"/>
      <w:marRight w:val="0"/>
      <w:marTop w:val="0"/>
      <w:marBottom w:val="0"/>
      <w:divBdr>
        <w:top w:val="none" w:sz="0" w:space="0" w:color="auto"/>
        <w:left w:val="none" w:sz="0" w:space="0" w:color="auto"/>
        <w:bottom w:val="none" w:sz="0" w:space="0" w:color="auto"/>
        <w:right w:val="none" w:sz="0" w:space="0" w:color="auto"/>
      </w:divBdr>
      <w:divsChild>
        <w:div w:id="2026511888">
          <w:marLeft w:val="0"/>
          <w:marRight w:val="0"/>
          <w:marTop w:val="0"/>
          <w:marBottom w:val="0"/>
          <w:divBdr>
            <w:top w:val="none" w:sz="0" w:space="0" w:color="auto"/>
            <w:left w:val="none" w:sz="0" w:space="0" w:color="auto"/>
            <w:bottom w:val="none" w:sz="0" w:space="0" w:color="auto"/>
            <w:right w:val="none" w:sz="0" w:space="0" w:color="auto"/>
          </w:divBdr>
          <w:divsChild>
            <w:div w:id="1674720416">
              <w:marLeft w:val="0"/>
              <w:marRight w:val="0"/>
              <w:marTop w:val="0"/>
              <w:marBottom w:val="0"/>
              <w:divBdr>
                <w:top w:val="none" w:sz="0" w:space="0" w:color="auto"/>
                <w:left w:val="none" w:sz="0" w:space="0" w:color="auto"/>
                <w:bottom w:val="none" w:sz="0" w:space="0" w:color="auto"/>
                <w:right w:val="none" w:sz="0" w:space="0" w:color="auto"/>
              </w:divBdr>
              <w:divsChild>
                <w:div w:id="24434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820545">
      <w:bodyDiv w:val="1"/>
      <w:marLeft w:val="0"/>
      <w:marRight w:val="0"/>
      <w:marTop w:val="0"/>
      <w:marBottom w:val="0"/>
      <w:divBdr>
        <w:top w:val="none" w:sz="0" w:space="0" w:color="auto"/>
        <w:left w:val="none" w:sz="0" w:space="0" w:color="auto"/>
        <w:bottom w:val="none" w:sz="0" w:space="0" w:color="auto"/>
        <w:right w:val="none" w:sz="0" w:space="0" w:color="auto"/>
      </w:divBdr>
    </w:div>
    <w:div w:id="1532262935">
      <w:bodyDiv w:val="1"/>
      <w:marLeft w:val="0"/>
      <w:marRight w:val="0"/>
      <w:marTop w:val="0"/>
      <w:marBottom w:val="0"/>
      <w:divBdr>
        <w:top w:val="none" w:sz="0" w:space="0" w:color="auto"/>
        <w:left w:val="none" w:sz="0" w:space="0" w:color="auto"/>
        <w:bottom w:val="none" w:sz="0" w:space="0" w:color="auto"/>
        <w:right w:val="none" w:sz="0" w:space="0" w:color="auto"/>
      </w:divBdr>
      <w:divsChild>
        <w:div w:id="1304504702">
          <w:marLeft w:val="0"/>
          <w:marRight w:val="0"/>
          <w:marTop w:val="0"/>
          <w:marBottom w:val="0"/>
          <w:divBdr>
            <w:top w:val="none" w:sz="0" w:space="0" w:color="auto"/>
            <w:left w:val="none" w:sz="0" w:space="0" w:color="auto"/>
            <w:bottom w:val="none" w:sz="0" w:space="0" w:color="auto"/>
            <w:right w:val="none" w:sz="0" w:space="0" w:color="auto"/>
          </w:divBdr>
          <w:divsChild>
            <w:div w:id="211967898">
              <w:marLeft w:val="0"/>
              <w:marRight w:val="0"/>
              <w:marTop w:val="0"/>
              <w:marBottom w:val="0"/>
              <w:divBdr>
                <w:top w:val="none" w:sz="0" w:space="0" w:color="auto"/>
                <w:left w:val="none" w:sz="0" w:space="0" w:color="auto"/>
                <w:bottom w:val="none" w:sz="0" w:space="0" w:color="auto"/>
                <w:right w:val="none" w:sz="0" w:space="0" w:color="auto"/>
              </w:divBdr>
              <w:divsChild>
                <w:div w:id="34722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774697">
      <w:bodyDiv w:val="1"/>
      <w:marLeft w:val="0"/>
      <w:marRight w:val="0"/>
      <w:marTop w:val="0"/>
      <w:marBottom w:val="0"/>
      <w:divBdr>
        <w:top w:val="none" w:sz="0" w:space="0" w:color="auto"/>
        <w:left w:val="none" w:sz="0" w:space="0" w:color="auto"/>
        <w:bottom w:val="none" w:sz="0" w:space="0" w:color="auto"/>
        <w:right w:val="none" w:sz="0" w:space="0" w:color="auto"/>
      </w:divBdr>
    </w:div>
    <w:div w:id="1542475090">
      <w:bodyDiv w:val="1"/>
      <w:marLeft w:val="0"/>
      <w:marRight w:val="0"/>
      <w:marTop w:val="0"/>
      <w:marBottom w:val="0"/>
      <w:divBdr>
        <w:top w:val="none" w:sz="0" w:space="0" w:color="auto"/>
        <w:left w:val="none" w:sz="0" w:space="0" w:color="auto"/>
        <w:bottom w:val="none" w:sz="0" w:space="0" w:color="auto"/>
        <w:right w:val="none" w:sz="0" w:space="0" w:color="auto"/>
      </w:divBdr>
    </w:div>
    <w:div w:id="1542597179">
      <w:bodyDiv w:val="1"/>
      <w:marLeft w:val="0"/>
      <w:marRight w:val="0"/>
      <w:marTop w:val="0"/>
      <w:marBottom w:val="0"/>
      <w:divBdr>
        <w:top w:val="none" w:sz="0" w:space="0" w:color="auto"/>
        <w:left w:val="none" w:sz="0" w:space="0" w:color="auto"/>
        <w:bottom w:val="none" w:sz="0" w:space="0" w:color="auto"/>
        <w:right w:val="none" w:sz="0" w:space="0" w:color="auto"/>
      </w:divBdr>
    </w:div>
    <w:div w:id="1579942491">
      <w:bodyDiv w:val="1"/>
      <w:marLeft w:val="0"/>
      <w:marRight w:val="0"/>
      <w:marTop w:val="0"/>
      <w:marBottom w:val="0"/>
      <w:divBdr>
        <w:top w:val="none" w:sz="0" w:space="0" w:color="auto"/>
        <w:left w:val="none" w:sz="0" w:space="0" w:color="auto"/>
        <w:bottom w:val="none" w:sz="0" w:space="0" w:color="auto"/>
        <w:right w:val="none" w:sz="0" w:space="0" w:color="auto"/>
      </w:divBdr>
    </w:div>
    <w:div w:id="1593129476">
      <w:bodyDiv w:val="1"/>
      <w:marLeft w:val="0"/>
      <w:marRight w:val="0"/>
      <w:marTop w:val="0"/>
      <w:marBottom w:val="0"/>
      <w:divBdr>
        <w:top w:val="none" w:sz="0" w:space="0" w:color="auto"/>
        <w:left w:val="none" w:sz="0" w:space="0" w:color="auto"/>
        <w:bottom w:val="none" w:sz="0" w:space="0" w:color="auto"/>
        <w:right w:val="none" w:sz="0" w:space="0" w:color="auto"/>
      </w:divBdr>
    </w:div>
    <w:div w:id="1593736977">
      <w:bodyDiv w:val="1"/>
      <w:marLeft w:val="0"/>
      <w:marRight w:val="0"/>
      <w:marTop w:val="0"/>
      <w:marBottom w:val="0"/>
      <w:divBdr>
        <w:top w:val="none" w:sz="0" w:space="0" w:color="auto"/>
        <w:left w:val="none" w:sz="0" w:space="0" w:color="auto"/>
        <w:bottom w:val="none" w:sz="0" w:space="0" w:color="auto"/>
        <w:right w:val="none" w:sz="0" w:space="0" w:color="auto"/>
      </w:divBdr>
    </w:div>
    <w:div w:id="1598292752">
      <w:bodyDiv w:val="1"/>
      <w:marLeft w:val="0"/>
      <w:marRight w:val="0"/>
      <w:marTop w:val="0"/>
      <w:marBottom w:val="0"/>
      <w:divBdr>
        <w:top w:val="none" w:sz="0" w:space="0" w:color="auto"/>
        <w:left w:val="none" w:sz="0" w:space="0" w:color="auto"/>
        <w:bottom w:val="none" w:sz="0" w:space="0" w:color="auto"/>
        <w:right w:val="none" w:sz="0" w:space="0" w:color="auto"/>
      </w:divBdr>
    </w:div>
    <w:div w:id="1601790675">
      <w:bodyDiv w:val="1"/>
      <w:marLeft w:val="0"/>
      <w:marRight w:val="0"/>
      <w:marTop w:val="0"/>
      <w:marBottom w:val="0"/>
      <w:divBdr>
        <w:top w:val="none" w:sz="0" w:space="0" w:color="auto"/>
        <w:left w:val="none" w:sz="0" w:space="0" w:color="auto"/>
        <w:bottom w:val="none" w:sz="0" w:space="0" w:color="auto"/>
        <w:right w:val="none" w:sz="0" w:space="0" w:color="auto"/>
      </w:divBdr>
    </w:div>
    <w:div w:id="1613586501">
      <w:bodyDiv w:val="1"/>
      <w:marLeft w:val="0"/>
      <w:marRight w:val="0"/>
      <w:marTop w:val="0"/>
      <w:marBottom w:val="0"/>
      <w:divBdr>
        <w:top w:val="none" w:sz="0" w:space="0" w:color="auto"/>
        <w:left w:val="none" w:sz="0" w:space="0" w:color="auto"/>
        <w:bottom w:val="none" w:sz="0" w:space="0" w:color="auto"/>
        <w:right w:val="none" w:sz="0" w:space="0" w:color="auto"/>
      </w:divBdr>
    </w:div>
    <w:div w:id="1638563119">
      <w:bodyDiv w:val="1"/>
      <w:marLeft w:val="0"/>
      <w:marRight w:val="0"/>
      <w:marTop w:val="0"/>
      <w:marBottom w:val="0"/>
      <w:divBdr>
        <w:top w:val="none" w:sz="0" w:space="0" w:color="auto"/>
        <w:left w:val="none" w:sz="0" w:space="0" w:color="auto"/>
        <w:bottom w:val="none" w:sz="0" w:space="0" w:color="auto"/>
        <w:right w:val="none" w:sz="0" w:space="0" w:color="auto"/>
      </w:divBdr>
    </w:div>
    <w:div w:id="1638754474">
      <w:bodyDiv w:val="1"/>
      <w:marLeft w:val="0"/>
      <w:marRight w:val="0"/>
      <w:marTop w:val="0"/>
      <w:marBottom w:val="0"/>
      <w:divBdr>
        <w:top w:val="none" w:sz="0" w:space="0" w:color="auto"/>
        <w:left w:val="none" w:sz="0" w:space="0" w:color="auto"/>
        <w:bottom w:val="none" w:sz="0" w:space="0" w:color="auto"/>
        <w:right w:val="none" w:sz="0" w:space="0" w:color="auto"/>
      </w:divBdr>
      <w:divsChild>
        <w:div w:id="374475806">
          <w:marLeft w:val="0"/>
          <w:marRight w:val="0"/>
          <w:marTop w:val="0"/>
          <w:marBottom w:val="0"/>
          <w:divBdr>
            <w:top w:val="none" w:sz="0" w:space="0" w:color="auto"/>
            <w:left w:val="none" w:sz="0" w:space="0" w:color="auto"/>
            <w:bottom w:val="none" w:sz="0" w:space="0" w:color="auto"/>
            <w:right w:val="none" w:sz="0" w:space="0" w:color="auto"/>
          </w:divBdr>
          <w:divsChild>
            <w:div w:id="665061520">
              <w:marLeft w:val="0"/>
              <w:marRight w:val="0"/>
              <w:marTop w:val="0"/>
              <w:marBottom w:val="0"/>
              <w:divBdr>
                <w:top w:val="none" w:sz="0" w:space="0" w:color="auto"/>
                <w:left w:val="none" w:sz="0" w:space="0" w:color="auto"/>
                <w:bottom w:val="none" w:sz="0" w:space="0" w:color="auto"/>
                <w:right w:val="none" w:sz="0" w:space="0" w:color="auto"/>
              </w:divBdr>
              <w:divsChild>
                <w:div w:id="90009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524433">
      <w:bodyDiv w:val="1"/>
      <w:marLeft w:val="0"/>
      <w:marRight w:val="0"/>
      <w:marTop w:val="0"/>
      <w:marBottom w:val="0"/>
      <w:divBdr>
        <w:top w:val="none" w:sz="0" w:space="0" w:color="auto"/>
        <w:left w:val="none" w:sz="0" w:space="0" w:color="auto"/>
        <w:bottom w:val="none" w:sz="0" w:space="0" w:color="auto"/>
        <w:right w:val="none" w:sz="0" w:space="0" w:color="auto"/>
      </w:divBdr>
    </w:div>
    <w:div w:id="1663270192">
      <w:bodyDiv w:val="1"/>
      <w:marLeft w:val="0"/>
      <w:marRight w:val="0"/>
      <w:marTop w:val="0"/>
      <w:marBottom w:val="0"/>
      <w:divBdr>
        <w:top w:val="none" w:sz="0" w:space="0" w:color="auto"/>
        <w:left w:val="none" w:sz="0" w:space="0" w:color="auto"/>
        <w:bottom w:val="none" w:sz="0" w:space="0" w:color="auto"/>
        <w:right w:val="none" w:sz="0" w:space="0" w:color="auto"/>
      </w:divBdr>
    </w:div>
    <w:div w:id="1675958751">
      <w:bodyDiv w:val="1"/>
      <w:marLeft w:val="0"/>
      <w:marRight w:val="0"/>
      <w:marTop w:val="0"/>
      <w:marBottom w:val="0"/>
      <w:divBdr>
        <w:top w:val="none" w:sz="0" w:space="0" w:color="auto"/>
        <w:left w:val="none" w:sz="0" w:space="0" w:color="auto"/>
        <w:bottom w:val="none" w:sz="0" w:space="0" w:color="auto"/>
        <w:right w:val="none" w:sz="0" w:space="0" w:color="auto"/>
      </w:divBdr>
    </w:div>
    <w:div w:id="1695423281">
      <w:bodyDiv w:val="1"/>
      <w:marLeft w:val="0"/>
      <w:marRight w:val="0"/>
      <w:marTop w:val="0"/>
      <w:marBottom w:val="0"/>
      <w:divBdr>
        <w:top w:val="none" w:sz="0" w:space="0" w:color="auto"/>
        <w:left w:val="none" w:sz="0" w:space="0" w:color="auto"/>
        <w:bottom w:val="none" w:sz="0" w:space="0" w:color="auto"/>
        <w:right w:val="none" w:sz="0" w:space="0" w:color="auto"/>
      </w:divBdr>
    </w:div>
    <w:div w:id="1711104873">
      <w:bodyDiv w:val="1"/>
      <w:marLeft w:val="0"/>
      <w:marRight w:val="0"/>
      <w:marTop w:val="0"/>
      <w:marBottom w:val="0"/>
      <w:divBdr>
        <w:top w:val="none" w:sz="0" w:space="0" w:color="auto"/>
        <w:left w:val="none" w:sz="0" w:space="0" w:color="auto"/>
        <w:bottom w:val="none" w:sz="0" w:space="0" w:color="auto"/>
        <w:right w:val="none" w:sz="0" w:space="0" w:color="auto"/>
      </w:divBdr>
    </w:div>
    <w:div w:id="1716157958">
      <w:bodyDiv w:val="1"/>
      <w:marLeft w:val="0"/>
      <w:marRight w:val="0"/>
      <w:marTop w:val="0"/>
      <w:marBottom w:val="0"/>
      <w:divBdr>
        <w:top w:val="none" w:sz="0" w:space="0" w:color="auto"/>
        <w:left w:val="none" w:sz="0" w:space="0" w:color="auto"/>
        <w:bottom w:val="none" w:sz="0" w:space="0" w:color="auto"/>
        <w:right w:val="none" w:sz="0" w:space="0" w:color="auto"/>
      </w:divBdr>
    </w:div>
    <w:div w:id="1733187981">
      <w:bodyDiv w:val="1"/>
      <w:marLeft w:val="0"/>
      <w:marRight w:val="0"/>
      <w:marTop w:val="0"/>
      <w:marBottom w:val="0"/>
      <w:divBdr>
        <w:top w:val="none" w:sz="0" w:space="0" w:color="auto"/>
        <w:left w:val="none" w:sz="0" w:space="0" w:color="auto"/>
        <w:bottom w:val="none" w:sz="0" w:space="0" w:color="auto"/>
        <w:right w:val="none" w:sz="0" w:space="0" w:color="auto"/>
      </w:divBdr>
    </w:div>
    <w:div w:id="1734507018">
      <w:bodyDiv w:val="1"/>
      <w:marLeft w:val="0"/>
      <w:marRight w:val="0"/>
      <w:marTop w:val="0"/>
      <w:marBottom w:val="0"/>
      <w:divBdr>
        <w:top w:val="none" w:sz="0" w:space="0" w:color="auto"/>
        <w:left w:val="none" w:sz="0" w:space="0" w:color="auto"/>
        <w:bottom w:val="none" w:sz="0" w:space="0" w:color="auto"/>
        <w:right w:val="none" w:sz="0" w:space="0" w:color="auto"/>
      </w:divBdr>
    </w:div>
    <w:div w:id="1741168571">
      <w:bodyDiv w:val="1"/>
      <w:marLeft w:val="0"/>
      <w:marRight w:val="0"/>
      <w:marTop w:val="0"/>
      <w:marBottom w:val="0"/>
      <w:divBdr>
        <w:top w:val="none" w:sz="0" w:space="0" w:color="auto"/>
        <w:left w:val="none" w:sz="0" w:space="0" w:color="auto"/>
        <w:bottom w:val="none" w:sz="0" w:space="0" w:color="auto"/>
        <w:right w:val="none" w:sz="0" w:space="0" w:color="auto"/>
      </w:divBdr>
    </w:div>
    <w:div w:id="1749842837">
      <w:bodyDiv w:val="1"/>
      <w:marLeft w:val="0"/>
      <w:marRight w:val="0"/>
      <w:marTop w:val="0"/>
      <w:marBottom w:val="0"/>
      <w:divBdr>
        <w:top w:val="none" w:sz="0" w:space="0" w:color="auto"/>
        <w:left w:val="none" w:sz="0" w:space="0" w:color="auto"/>
        <w:bottom w:val="none" w:sz="0" w:space="0" w:color="auto"/>
        <w:right w:val="none" w:sz="0" w:space="0" w:color="auto"/>
      </w:divBdr>
    </w:div>
    <w:div w:id="1751194256">
      <w:bodyDiv w:val="1"/>
      <w:marLeft w:val="0"/>
      <w:marRight w:val="0"/>
      <w:marTop w:val="0"/>
      <w:marBottom w:val="0"/>
      <w:divBdr>
        <w:top w:val="none" w:sz="0" w:space="0" w:color="auto"/>
        <w:left w:val="none" w:sz="0" w:space="0" w:color="auto"/>
        <w:bottom w:val="none" w:sz="0" w:space="0" w:color="auto"/>
        <w:right w:val="none" w:sz="0" w:space="0" w:color="auto"/>
      </w:divBdr>
    </w:div>
    <w:div w:id="1753353193">
      <w:bodyDiv w:val="1"/>
      <w:marLeft w:val="0"/>
      <w:marRight w:val="0"/>
      <w:marTop w:val="0"/>
      <w:marBottom w:val="0"/>
      <w:divBdr>
        <w:top w:val="none" w:sz="0" w:space="0" w:color="auto"/>
        <w:left w:val="none" w:sz="0" w:space="0" w:color="auto"/>
        <w:bottom w:val="none" w:sz="0" w:space="0" w:color="auto"/>
        <w:right w:val="none" w:sz="0" w:space="0" w:color="auto"/>
      </w:divBdr>
      <w:divsChild>
        <w:div w:id="1722900843">
          <w:marLeft w:val="0"/>
          <w:marRight w:val="0"/>
          <w:marTop w:val="0"/>
          <w:marBottom w:val="0"/>
          <w:divBdr>
            <w:top w:val="none" w:sz="0" w:space="0" w:color="auto"/>
            <w:left w:val="none" w:sz="0" w:space="0" w:color="auto"/>
            <w:bottom w:val="none" w:sz="0" w:space="0" w:color="auto"/>
            <w:right w:val="none" w:sz="0" w:space="0" w:color="auto"/>
          </w:divBdr>
          <w:divsChild>
            <w:div w:id="965505965">
              <w:marLeft w:val="0"/>
              <w:marRight w:val="0"/>
              <w:marTop w:val="0"/>
              <w:marBottom w:val="0"/>
              <w:divBdr>
                <w:top w:val="none" w:sz="0" w:space="0" w:color="auto"/>
                <w:left w:val="none" w:sz="0" w:space="0" w:color="auto"/>
                <w:bottom w:val="none" w:sz="0" w:space="0" w:color="auto"/>
                <w:right w:val="none" w:sz="0" w:space="0" w:color="auto"/>
              </w:divBdr>
              <w:divsChild>
                <w:div w:id="183032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320505">
      <w:bodyDiv w:val="1"/>
      <w:marLeft w:val="0"/>
      <w:marRight w:val="0"/>
      <w:marTop w:val="0"/>
      <w:marBottom w:val="0"/>
      <w:divBdr>
        <w:top w:val="none" w:sz="0" w:space="0" w:color="auto"/>
        <w:left w:val="none" w:sz="0" w:space="0" w:color="auto"/>
        <w:bottom w:val="none" w:sz="0" w:space="0" w:color="auto"/>
        <w:right w:val="none" w:sz="0" w:space="0" w:color="auto"/>
      </w:divBdr>
    </w:div>
    <w:div w:id="1770005622">
      <w:bodyDiv w:val="1"/>
      <w:marLeft w:val="0"/>
      <w:marRight w:val="0"/>
      <w:marTop w:val="0"/>
      <w:marBottom w:val="0"/>
      <w:divBdr>
        <w:top w:val="none" w:sz="0" w:space="0" w:color="auto"/>
        <w:left w:val="none" w:sz="0" w:space="0" w:color="auto"/>
        <w:bottom w:val="none" w:sz="0" w:space="0" w:color="auto"/>
        <w:right w:val="none" w:sz="0" w:space="0" w:color="auto"/>
      </w:divBdr>
    </w:div>
    <w:div w:id="1775634899">
      <w:bodyDiv w:val="1"/>
      <w:marLeft w:val="0"/>
      <w:marRight w:val="0"/>
      <w:marTop w:val="0"/>
      <w:marBottom w:val="0"/>
      <w:divBdr>
        <w:top w:val="none" w:sz="0" w:space="0" w:color="auto"/>
        <w:left w:val="none" w:sz="0" w:space="0" w:color="auto"/>
        <w:bottom w:val="none" w:sz="0" w:space="0" w:color="auto"/>
        <w:right w:val="none" w:sz="0" w:space="0" w:color="auto"/>
      </w:divBdr>
      <w:divsChild>
        <w:div w:id="38827753">
          <w:marLeft w:val="0"/>
          <w:marRight w:val="0"/>
          <w:marTop w:val="0"/>
          <w:marBottom w:val="0"/>
          <w:divBdr>
            <w:top w:val="none" w:sz="0" w:space="0" w:color="auto"/>
            <w:left w:val="none" w:sz="0" w:space="0" w:color="auto"/>
            <w:bottom w:val="none" w:sz="0" w:space="0" w:color="auto"/>
            <w:right w:val="none" w:sz="0" w:space="0" w:color="auto"/>
          </w:divBdr>
          <w:divsChild>
            <w:div w:id="35009773">
              <w:marLeft w:val="0"/>
              <w:marRight w:val="0"/>
              <w:marTop w:val="0"/>
              <w:marBottom w:val="0"/>
              <w:divBdr>
                <w:top w:val="none" w:sz="0" w:space="0" w:color="auto"/>
                <w:left w:val="none" w:sz="0" w:space="0" w:color="auto"/>
                <w:bottom w:val="none" w:sz="0" w:space="0" w:color="auto"/>
                <w:right w:val="none" w:sz="0" w:space="0" w:color="auto"/>
              </w:divBdr>
              <w:divsChild>
                <w:div w:id="4135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907300">
      <w:bodyDiv w:val="1"/>
      <w:marLeft w:val="0"/>
      <w:marRight w:val="0"/>
      <w:marTop w:val="0"/>
      <w:marBottom w:val="0"/>
      <w:divBdr>
        <w:top w:val="none" w:sz="0" w:space="0" w:color="auto"/>
        <w:left w:val="none" w:sz="0" w:space="0" w:color="auto"/>
        <w:bottom w:val="none" w:sz="0" w:space="0" w:color="auto"/>
        <w:right w:val="none" w:sz="0" w:space="0" w:color="auto"/>
      </w:divBdr>
    </w:div>
    <w:div w:id="1801915814">
      <w:bodyDiv w:val="1"/>
      <w:marLeft w:val="0"/>
      <w:marRight w:val="0"/>
      <w:marTop w:val="0"/>
      <w:marBottom w:val="0"/>
      <w:divBdr>
        <w:top w:val="none" w:sz="0" w:space="0" w:color="auto"/>
        <w:left w:val="none" w:sz="0" w:space="0" w:color="auto"/>
        <w:bottom w:val="none" w:sz="0" w:space="0" w:color="auto"/>
        <w:right w:val="none" w:sz="0" w:space="0" w:color="auto"/>
      </w:divBdr>
      <w:divsChild>
        <w:div w:id="741222125">
          <w:marLeft w:val="0"/>
          <w:marRight w:val="0"/>
          <w:marTop w:val="0"/>
          <w:marBottom w:val="0"/>
          <w:divBdr>
            <w:top w:val="none" w:sz="0" w:space="0" w:color="auto"/>
            <w:left w:val="none" w:sz="0" w:space="0" w:color="auto"/>
            <w:bottom w:val="none" w:sz="0" w:space="0" w:color="auto"/>
            <w:right w:val="none" w:sz="0" w:space="0" w:color="auto"/>
          </w:divBdr>
          <w:divsChild>
            <w:div w:id="848452082">
              <w:marLeft w:val="0"/>
              <w:marRight w:val="0"/>
              <w:marTop w:val="0"/>
              <w:marBottom w:val="0"/>
              <w:divBdr>
                <w:top w:val="none" w:sz="0" w:space="0" w:color="auto"/>
                <w:left w:val="none" w:sz="0" w:space="0" w:color="auto"/>
                <w:bottom w:val="none" w:sz="0" w:space="0" w:color="auto"/>
                <w:right w:val="none" w:sz="0" w:space="0" w:color="auto"/>
              </w:divBdr>
              <w:divsChild>
                <w:div w:id="165872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429486">
      <w:bodyDiv w:val="1"/>
      <w:marLeft w:val="0"/>
      <w:marRight w:val="0"/>
      <w:marTop w:val="0"/>
      <w:marBottom w:val="0"/>
      <w:divBdr>
        <w:top w:val="none" w:sz="0" w:space="0" w:color="auto"/>
        <w:left w:val="none" w:sz="0" w:space="0" w:color="auto"/>
        <w:bottom w:val="none" w:sz="0" w:space="0" w:color="auto"/>
        <w:right w:val="none" w:sz="0" w:space="0" w:color="auto"/>
      </w:divBdr>
      <w:divsChild>
        <w:div w:id="1405028852">
          <w:marLeft w:val="0"/>
          <w:marRight w:val="0"/>
          <w:marTop w:val="0"/>
          <w:marBottom w:val="0"/>
          <w:divBdr>
            <w:top w:val="none" w:sz="0" w:space="0" w:color="auto"/>
            <w:left w:val="none" w:sz="0" w:space="0" w:color="auto"/>
            <w:bottom w:val="none" w:sz="0" w:space="0" w:color="auto"/>
            <w:right w:val="none" w:sz="0" w:space="0" w:color="auto"/>
          </w:divBdr>
          <w:divsChild>
            <w:div w:id="1410957266">
              <w:marLeft w:val="0"/>
              <w:marRight w:val="0"/>
              <w:marTop w:val="0"/>
              <w:marBottom w:val="0"/>
              <w:divBdr>
                <w:top w:val="none" w:sz="0" w:space="0" w:color="auto"/>
                <w:left w:val="none" w:sz="0" w:space="0" w:color="auto"/>
                <w:bottom w:val="none" w:sz="0" w:space="0" w:color="auto"/>
                <w:right w:val="none" w:sz="0" w:space="0" w:color="auto"/>
              </w:divBdr>
              <w:divsChild>
                <w:div w:id="253629083">
                  <w:marLeft w:val="0"/>
                  <w:marRight w:val="0"/>
                  <w:marTop w:val="0"/>
                  <w:marBottom w:val="0"/>
                  <w:divBdr>
                    <w:top w:val="none" w:sz="0" w:space="0" w:color="auto"/>
                    <w:left w:val="none" w:sz="0" w:space="0" w:color="auto"/>
                    <w:bottom w:val="none" w:sz="0" w:space="0" w:color="auto"/>
                    <w:right w:val="none" w:sz="0" w:space="0" w:color="auto"/>
                  </w:divBdr>
                  <w:divsChild>
                    <w:div w:id="1002511923">
                      <w:marLeft w:val="0"/>
                      <w:marRight w:val="0"/>
                      <w:marTop w:val="0"/>
                      <w:marBottom w:val="0"/>
                      <w:divBdr>
                        <w:top w:val="none" w:sz="0" w:space="0" w:color="auto"/>
                        <w:left w:val="none" w:sz="0" w:space="0" w:color="auto"/>
                        <w:bottom w:val="none" w:sz="0" w:space="0" w:color="auto"/>
                        <w:right w:val="none" w:sz="0" w:space="0" w:color="auto"/>
                      </w:divBdr>
                      <w:divsChild>
                        <w:div w:id="1178929194">
                          <w:marLeft w:val="0"/>
                          <w:marRight w:val="0"/>
                          <w:marTop w:val="0"/>
                          <w:marBottom w:val="0"/>
                          <w:divBdr>
                            <w:top w:val="none" w:sz="0" w:space="0" w:color="auto"/>
                            <w:left w:val="none" w:sz="0" w:space="0" w:color="auto"/>
                            <w:bottom w:val="none" w:sz="0" w:space="0" w:color="auto"/>
                            <w:right w:val="none" w:sz="0" w:space="0" w:color="auto"/>
                          </w:divBdr>
                          <w:divsChild>
                            <w:div w:id="402409162">
                              <w:marLeft w:val="0"/>
                              <w:marRight w:val="0"/>
                              <w:marTop w:val="0"/>
                              <w:marBottom w:val="0"/>
                              <w:divBdr>
                                <w:top w:val="none" w:sz="0" w:space="0" w:color="auto"/>
                                <w:left w:val="none" w:sz="0" w:space="0" w:color="auto"/>
                                <w:bottom w:val="none" w:sz="0" w:space="0" w:color="auto"/>
                                <w:right w:val="none" w:sz="0" w:space="0" w:color="auto"/>
                              </w:divBdr>
                              <w:divsChild>
                                <w:div w:id="1940483961">
                                  <w:marLeft w:val="0"/>
                                  <w:marRight w:val="0"/>
                                  <w:marTop w:val="0"/>
                                  <w:marBottom w:val="0"/>
                                  <w:divBdr>
                                    <w:top w:val="none" w:sz="0" w:space="0" w:color="auto"/>
                                    <w:left w:val="none" w:sz="0" w:space="0" w:color="auto"/>
                                    <w:bottom w:val="none" w:sz="0" w:space="0" w:color="auto"/>
                                    <w:right w:val="none" w:sz="0" w:space="0" w:color="auto"/>
                                  </w:divBdr>
                                  <w:divsChild>
                                    <w:div w:id="754666561">
                                      <w:marLeft w:val="0"/>
                                      <w:marRight w:val="0"/>
                                      <w:marTop w:val="0"/>
                                      <w:marBottom w:val="0"/>
                                      <w:divBdr>
                                        <w:top w:val="none" w:sz="0" w:space="0" w:color="auto"/>
                                        <w:left w:val="none" w:sz="0" w:space="0" w:color="auto"/>
                                        <w:bottom w:val="none" w:sz="0" w:space="0" w:color="auto"/>
                                        <w:right w:val="none" w:sz="0" w:space="0" w:color="auto"/>
                                      </w:divBdr>
                                      <w:divsChild>
                                        <w:div w:id="554900646">
                                          <w:marLeft w:val="0"/>
                                          <w:marRight w:val="0"/>
                                          <w:marTop w:val="0"/>
                                          <w:marBottom w:val="0"/>
                                          <w:divBdr>
                                            <w:top w:val="none" w:sz="0" w:space="0" w:color="auto"/>
                                            <w:left w:val="none" w:sz="0" w:space="0" w:color="auto"/>
                                            <w:bottom w:val="none" w:sz="0" w:space="0" w:color="auto"/>
                                            <w:right w:val="none" w:sz="0" w:space="0" w:color="auto"/>
                                          </w:divBdr>
                                          <w:divsChild>
                                            <w:div w:id="22828452">
                                              <w:marLeft w:val="0"/>
                                              <w:marRight w:val="0"/>
                                              <w:marTop w:val="0"/>
                                              <w:marBottom w:val="0"/>
                                              <w:divBdr>
                                                <w:top w:val="none" w:sz="0" w:space="0" w:color="auto"/>
                                                <w:left w:val="none" w:sz="0" w:space="0" w:color="auto"/>
                                                <w:bottom w:val="none" w:sz="0" w:space="0" w:color="auto"/>
                                                <w:right w:val="none" w:sz="0" w:space="0" w:color="auto"/>
                                              </w:divBdr>
                                              <w:divsChild>
                                                <w:div w:id="2102599328">
                                                  <w:marLeft w:val="0"/>
                                                  <w:marRight w:val="0"/>
                                                  <w:marTop w:val="0"/>
                                                  <w:marBottom w:val="0"/>
                                                  <w:divBdr>
                                                    <w:top w:val="none" w:sz="0" w:space="0" w:color="auto"/>
                                                    <w:left w:val="none" w:sz="0" w:space="0" w:color="auto"/>
                                                    <w:bottom w:val="none" w:sz="0" w:space="0" w:color="auto"/>
                                                    <w:right w:val="none" w:sz="0" w:space="0" w:color="auto"/>
                                                  </w:divBdr>
                                                  <w:divsChild>
                                                    <w:div w:id="57655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3695909">
      <w:bodyDiv w:val="1"/>
      <w:marLeft w:val="0"/>
      <w:marRight w:val="0"/>
      <w:marTop w:val="0"/>
      <w:marBottom w:val="0"/>
      <w:divBdr>
        <w:top w:val="none" w:sz="0" w:space="0" w:color="auto"/>
        <w:left w:val="none" w:sz="0" w:space="0" w:color="auto"/>
        <w:bottom w:val="none" w:sz="0" w:space="0" w:color="auto"/>
        <w:right w:val="none" w:sz="0" w:space="0" w:color="auto"/>
      </w:divBdr>
    </w:div>
    <w:div w:id="1848330742">
      <w:bodyDiv w:val="1"/>
      <w:marLeft w:val="0"/>
      <w:marRight w:val="0"/>
      <w:marTop w:val="0"/>
      <w:marBottom w:val="0"/>
      <w:divBdr>
        <w:top w:val="none" w:sz="0" w:space="0" w:color="auto"/>
        <w:left w:val="none" w:sz="0" w:space="0" w:color="auto"/>
        <w:bottom w:val="none" w:sz="0" w:space="0" w:color="auto"/>
        <w:right w:val="none" w:sz="0" w:space="0" w:color="auto"/>
      </w:divBdr>
    </w:div>
    <w:div w:id="1869562035">
      <w:bodyDiv w:val="1"/>
      <w:marLeft w:val="0"/>
      <w:marRight w:val="0"/>
      <w:marTop w:val="0"/>
      <w:marBottom w:val="0"/>
      <w:divBdr>
        <w:top w:val="none" w:sz="0" w:space="0" w:color="auto"/>
        <w:left w:val="none" w:sz="0" w:space="0" w:color="auto"/>
        <w:bottom w:val="none" w:sz="0" w:space="0" w:color="auto"/>
        <w:right w:val="none" w:sz="0" w:space="0" w:color="auto"/>
      </w:divBdr>
    </w:div>
    <w:div w:id="1892034619">
      <w:bodyDiv w:val="1"/>
      <w:marLeft w:val="0"/>
      <w:marRight w:val="0"/>
      <w:marTop w:val="0"/>
      <w:marBottom w:val="0"/>
      <w:divBdr>
        <w:top w:val="none" w:sz="0" w:space="0" w:color="auto"/>
        <w:left w:val="none" w:sz="0" w:space="0" w:color="auto"/>
        <w:bottom w:val="none" w:sz="0" w:space="0" w:color="auto"/>
        <w:right w:val="none" w:sz="0" w:space="0" w:color="auto"/>
      </w:divBdr>
    </w:div>
    <w:div w:id="1893687099">
      <w:bodyDiv w:val="1"/>
      <w:marLeft w:val="0"/>
      <w:marRight w:val="0"/>
      <w:marTop w:val="0"/>
      <w:marBottom w:val="0"/>
      <w:divBdr>
        <w:top w:val="none" w:sz="0" w:space="0" w:color="auto"/>
        <w:left w:val="none" w:sz="0" w:space="0" w:color="auto"/>
        <w:bottom w:val="none" w:sz="0" w:space="0" w:color="auto"/>
        <w:right w:val="none" w:sz="0" w:space="0" w:color="auto"/>
      </w:divBdr>
    </w:div>
    <w:div w:id="1904176514">
      <w:bodyDiv w:val="1"/>
      <w:marLeft w:val="0"/>
      <w:marRight w:val="0"/>
      <w:marTop w:val="0"/>
      <w:marBottom w:val="0"/>
      <w:divBdr>
        <w:top w:val="none" w:sz="0" w:space="0" w:color="auto"/>
        <w:left w:val="none" w:sz="0" w:space="0" w:color="auto"/>
        <w:bottom w:val="none" w:sz="0" w:space="0" w:color="auto"/>
        <w:right w:val="none" w:sz="0" w:space="0" w:color="auto"/>
      </w:divBdr>
    </w:div>
    <w:div w:id="1904412290">
      <w:bodyDiv w:val="1"/>
      <w:marLeft w:val="0"/>
      <w:marRight w:val="0"/>
      <w:marTop w:val="0"/>
      <w:marBottom w:val="0"/>
      <w:divBdr>
        <w:top w:val="none" w:sz="0" w:space="0" w:color="auto"/>
        <w:left w:val="none" w:sz="0" w:space="0" w:color="auto"/>
        <w:bottom w:val="none" w:sz="0" w:space="0" w:color="auto"/>
        <w:right w:val="none" w:sz="0" w:space="0" w:color="auto"/>
      </w:divBdr>
    </w:div>
    <w:div w:id="1904754077">
      <w:bodyDiv w:val="1"/>
      <w:marLeft w:val="0"/>
      <w:marRight w:val="0"/>
      <w:marTop w:val="0"/>
      <w:marBottom w:val="0"/>
      <w:divBdr>
        <w:top w:val="none" w:sz="0" w:space="0" w:color="auto"/>
        <w:left w:val="none" w:sz="0" w:space="0" w:color="auto"/>
        <w:bottom w:val="none" w:sz="0" w:space="0" w:color="auto"/>
        <w:right w:val="none" w:sz="0" w:space="0" w:color="auto"/>
      </w:divBdr>
    </w:div>
    <w:div w:id="1911697681">
      <w:bodyDiv w:val="1"/>
      <w:marLeft w:val="0"/>
      <w:marRight w:val="0"/>
      <w:marTop w:val="0"/>
      <w:marBottom w:val="0"/>
      <w:divBdr>
        <w:top w:val="none" w:sz="0" w:space="0" w:color="auto"/>
        <w:left w:val="none" w:sz="0" w:space="0" w:color="auto"/>
        <w:bottom w:val="none" w:sz="0" w:space="0" w:color="auto"/>
        <w:right w:val="none" w:sz="0" w:space="0" w:color="auto"/>
      </w:divBdr>
    </w:div>
    <w:div w:id="1914581977">
      <w:bodyDiv w:val="1"/>
      <w:marLeft w:val="0"/>
      <w:marRight w:val="0"/>
      <w:marTop w:val="0"/>
      <w:marBottom w:val="0"/>
      <w:divBdr>
        <w:top w:val="none" w:sz="0" w:space="0" w:color="auto"/>
        <w:left w:val="none" w:sz="0" w:space="0" w:color="auto"/>
        <w:bottom w:val="none" w:sz="0" w:space="0" w:color="auto"/>
        <w:right w:val="none" w:sz="0" w:space="0" w:color="auto"/>
      </w:divBdr>
    </w:div>
    <w:div w:id="1923636944">
      <w:bodyDiv w:val="1"/>
      <w:marLeft w:val="0"/>
      <w:marRight w:val="0"/>
      <w:marTop w:val="0"/>
      <w:marBottom w:val="0"/>
      <w:divBdr>
        <w:top w:val="none" w:sz="0" w:space="0" w:color="auto"/>
        <w:left w:val="none" w:sz="0" w:space="0" w:color="auto"/>
        <w:bottom w:val="none" w:sz="0" w:space="0" w:color="auto"/>
        <w:right w:val="none" w:sz="0" w:space="0" w:color="auto"/>
      </w:divBdr>
    </w:div>
    <w:div w:id="1924752813">
      <w:bodyDiv w:val="1"/>
      <w:marLeft w:val="0"/>
      <w:marRight w:val="0"/>
      <w:marTop w:val="0"/>
      <w:marBottom w:val="0"/>
      <w:divBdr>
        <w:top w:val="none" w:sz="0" w:space="0" w:color="auto"/>
        <w:left w:val="none" w:sz="0" w:space="0" w:color="auto"/>
        <w:bottom w:val="none" w:sz="0" w:space="0" w:color="auto"/>
        <w:right w:val="none" w:sz="0" w:space="0" w:color="auto"/>
      </w:divBdr>
    </w:div>
    <w:div w:id="1935094933">
      <w:bodyDiv w:val="1"/>
      <w:marLeft w:val="0"/>
      <w:marRight w:val="0"/>
      <w:marTop w:val="0"/>
      <w:marBottom w:val="0"/>
      <w:divBdr>
        <w:top w:val="none" w:sz="0" w:space="0" w:color="auto"/>
        <w:left w:val="none" w:sz="0" w:space="0" w:color="auto"/>
        <w:bottom w:val="none" w:sz="0" w:space="0" w:color="auto"/>
        <w:right w:val="none" w:sz="0" w:space="0" w:color="auto"/>
      </w:divBdr>
    </w:div>
    <w:div w:id="1951011439">
      <w:bodyDiv w:val="1"/>
      <w:marLeft w:val="0"/>
      <w:marRight w:val="0"/>
      <w:marTop w:val="0"/>
      <w:marBottom w:val="0"/>
      <w:divBdr>
        <w:top w:val="none" w:sz="0" w:space="0" w:color="auto"/>
        <w:left w:val="none" w:sz="0" w:space="0" w:color="auto"/>
        <w:bottom w:val="none" w:sz="0" w:space="0" w:color="auto"/>
        <w:right w:val="none" w:sz="0" w:space="0" w:color="auto"/>
      </w:divBdr>
    </w:div>
    <w:div w:id="1951887384">
      <w:bodyDiv w:val="1"/>
      <w:marLeft w:val="0"/>
      <w:marRight w:val="0"/>
      <w:marTop w:val="0"/>
      <w:marBottom w:val="0"/>
      <w:divBdr>
        <w:top w:val="none" w:sz="0" w:space="0" w:color="auto"/>
        <w:left w:val="none" w:sz="0" w:space="0" w:color="auto"/>
        <w:bottom w:val="none" w:sz="0" w:space="0" w:color="auto"/>
        <w:right w:val="none" w:sz="0" w:space="0" w:color="auto"/>
      </w:divBdr>
    </w:div>
    <w:div w:id="1966497596">
      <w:bodyDiv w:val="1"/>
      <w:marLeft w:val="0"/>
      <w:marRight w:val="0"/>
      <w:marTop w:val="0"/>
      <w:marBottom w:val="0"/>
      <w:divBdr>
        <w:top w:val="none" w:sz="0" w:space="0" w:color="auto"/>
        <w:left w:val="none" w:sz="0" w:space="0" w:color="auto"/>
        <w:bottom w:val="none" w:sz="0" w:space="0" w:color="auto"/>
        <w:right w:val="none" w:sz="0" w:space="0" w:color="auto"/>
      </w:divBdr>
      <w:divsChild>
        <w:div w:id="1793674592">
          <w:marLeft w:val="0"/>
          <w:marRight w:val="0"/>
          <w:marTop w:val="0"/>
          <w:marBottom w:val="0"/>
          <w:divBdr>
            <w:top w:val="none" w:sz="0" w:space="0" w:color="auto"/>
            <w:left w:val="none" w:sz="0" w:space="0" w:color="auto"/>
            <w:bottom w:val="none" w:sz="0" w:space="0" w:color="auto"/>
            <w:right w:val="none" w:sz="0" w:space="0" w:color="auto"/>
          </w:divBdr>
          <w:divsChild>
            <w:div w:id="984162042">
              <w:marLeft w:val="0"/>
              <w:marRight w:val="0"/>
              <w:marTop w:val="0"/>
              <w:marBottom w:val="0"/>
              <w:divBdr>
                <w:top w:val="none" w:sz="0" w:space="0" w:color="auto"/>
                <w:left w:val="none" w:sz="0" w:space="0" w:color="auto"/>
                <w:bottom w:val="none" w:sz="0" w:space="0" w:color="auto"/>
                <w:right w:val="none" w:sz="0" w:space="0" w:color="auto"/>
              </w:divBdr>
              <w:divsChild>
                <w:div w:id="151414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99128">
      <w:bodyDiv w:val="1"/>
      <w:marLeft w:val="0"/>
      <w:marRight w:val="0"/>
      <w:marTop w:val="0"/>
      <w:marBottom w:val="0"/>
      <w:divBdr>
        <w:top w:val="none" w:sz="0" w:space="0" w:color="auto"/>
        <w:left w:val="none" w:sz="0" w:space="0" w:color="auto"/>
        <w:bottom w:val="none" w:sz="0" w:space="0" w:color="auto"/>
        <w:right w:val="none" w:sz="0" w:space="0" w:color="auto"/>
      </w:divBdr>
    </w:div>
    <w:div w:id="1988701230">
      <w:bodyDiv w:val="1"/>
      <w:marLeft w:val="0"/>
      <w:marRight w:val="0"/>
      <w:marTop w:val="0"/>
      <w:marBottom w:val="0"/>
      <w:divBdr>
        <w:top w:val="none" w:sz="0" w:space="0" w:color="auto"/>
        <w:left w:val="none" w:sz="0" w:space="0" w:color="auto"/>
        <w:bottom w:val="none" w:sz="0" w:space="0" w:color="auto"/>
        <w:right w:val="none" w:sz="0" w:space="0" w:color="auto"/>
      </w:divBdr>
    </w:div>
    <w:div w:id="1990666963">
      <w:bodyDiv w:val="1"/>
      <w:marLeft w:val="0"/>
      <w:marRight w:val="0"/>
      <w:marTop w:val="0"/>
      <w:marBottom w:val="0"/>
      <w:divBdr>
        <w:top w:val="none" w:sz="0" w:space="0" w:color="auto"/>
        <w:left w:val="none" w:sz="0" w:space="0" w:color="auto"/>
        <w:bottom w:val="none" w:sz="0" w:space="0" w:color="auto"/>
        <w:right w:val="none" w:sz="0" w:space="0" w:color="auto"/>
      </w:divBdr>
    </w:div>
    <w:div w:id="2009360339">
      <w:bodyDiv w:val="1"/>
      <w:marLeft w:val="0"/>
      <w:marRight w:val="0"/>
      <w:marTop w:val="0"/>
      <w:marBottom w:val="0"/>
      <w:divBdr>
        <w:top w:val="none" w:sz="0" w:space="0" w:color="auto"/>
        <w:left w:val="none" w:sz="0" w:space="0" w:color="auto"/>
        <w:bottom w:val="none" w:sz="0" w:space="0" w:color="auto"/>
        <w:right w:val="none" w:sz="0" w:space="0" w:color="auto"/>
      </w:divBdr>
    </w:div>
    <w:div w:id="2030789892">
      <w:bodyDiv w:val="1"/>
      <w:marLeft w:val="0"/>
      <w:marRight w:val="0"/>
      <w:marTop w:val="0"/>
      <w:marBottom w:val="0"/>
      <w:divBdr>
        <w:top w:val="none" w:sz="0" w:space="0" w:color="auto"/>
        <w:left w:val="none" w:sz="0" w:space="0" w:color="auto"/>
        <w:bottom w:val="none" w:sz="0" w:space="0" w:color="auto"/>
        <w:right w:val="none" w:sz="0" w:space="0" w:color="auto"/>
      </w:divBdr>
    </w:div>
    <w:div w:id="2033526561">
      <w:bodyDiv w:val="1"/>
      <w:marLeft w:val="0"/>
      <w:marRight w:val="0"/>
      <w:marTop w:val="0"/>
      <w:marBottom w:val="0"/>
      <w:divBdr>
        <w:top w:val="none" w:sz="0" w:space="0" w:color="auto"/>
        <w:left w:val="none" w:sz="0" w:space="0" w:color="auto"/>
        <w:bottom w:val="none" w:sz="0" w:space="0" w:color="auto"/>
        <w:right w:val="none" w:sz="0" w:space="0" w:color="auto"/>
      </w:divBdr>
    </w:div>
    <w:div w:id="2034380067">
      <w:bodyDiv w:val="1"/>
      <w:marLeft w:val="0"/>
      <w:marRight w:val="0"/>
      <w:marTop w:val="0"/>
      <w:marBottom w:val="0"/>
      <w:divBdr>
        <w:top w:val="none" w:sz="0" w:space="0" w:color="auto"/>
        <w:left w:val="none" w:sz="0" w:space="0" w:color="auto"/>
        <w:bottom w:val="none" w:sz="0" w:space="0" w:color="auto"/>
        <w:right w:val="none" w:sz="0" w:space="0" w:color="auto"/>
      </w:divBdr>
      <w:divsChild>
        <w:div w:id="648288297">
          <w:marLeft w:val="0"/>
          <w:marRight w:val="0"/>
          <w:marTop w:val="0"/>
          <w:marBottom w:val="0"/>
          <w:divBdr>
            <w:top w:val="none" w:sz="0" w:space="0" w:color="auto"/>
            <w:left w:val="none" w:sz="0" w:space="0" w:color="auto"/>
            <w:bottom w:val="none" w:sz="0" w:space="0" w:color="auto"/>
            <w:right w:val="none" w:sz="0" w:space="0" w:color="auto"/>
          </w:divBdr>
          <w:divsChild>
            <w:div w:id="1006327785">
              <w:marLeft w:val="0"/>
              <w:marRight w:val="0"/>
              <w:marTop w:val="0"/>
              <w:marBottom w:val="0"/>
              <w:divBdr>
                <w:top w:val="none" w:sz="0" w:space="0" w:color="auto"/>
                <w:left w:val="none" w:sz="0" w:space="0" w:color="auto"/>
                <w:bottom w:val="none" w:sz="0" w:space="0" w:color="auto"/>
                <w:right w:val="none" w:sz="0" w:space="0" w:color="auto"/>
              </w:divBdr>
              <w:divsChild>
                <w:div w:id="21859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814993">
      <w:bodyDiv w:val="1"/>
      <w:marLeft w:val="0"/>
      <w:marRight w:val="0"/>
      <w:marTop w:val="0"/>
      <w:marBottom w:val="0"/>
      <w:divBdr>
        <w:top w:val="none" w:sz="0" w:space="0" w:color="auto"/>
        <w:left w:val="none" w:sz="0" w:space="0" w:color="auto"/>
        <w:bottom w:val="none" w:sz="0" w:space="0" w:color="auto"/>
        <w:right w:val="none" w:sz="0" w:space="0" w:color="auto"/>
      </w:divBdr>
    </w:div>
    <w:div w:id="2073625214">
      <w:bodyDiv w:val="1"/>
      <w:marLeft w:val="0"/>
      <w:marRight w:val="0"/>
      <w:marTop w:val="0"/>
      <w:marBottom w:val="0"/>
      <w:divBdr>
        <w:top w:val="none" w:sz="0" w:space="0" w:color="auto"/>
        <w:left w:val="none" w:sz="0" w:space="0" w:color="auto"/>
        <w:bottom w:val="none" w:sz="0" w:space="0" w:color="auto"/>
        <w:right w:val="none" w:sz="0" w:space="0" w:color="auto"/>
      </w:divBdr>
      <w:divsChild>
        <w:div w:id="1775779440">
          <w:marLeft w:val="0"/>
          <w:marRight w:val="0"/>
          <w:marTop w:val="0"/>
          <w:marBottom w:val="0"/>
          <w:divBdr>
            <w:top w:val="none" w:sz="0" w:space="0" w:color="auto"/>
            <w:left w:val="none" w:sz="0" w:space="0" w:color="auto"/>
            <w:bottom w:val="none" w:sz="0" w:space="0" w:color="auto"/>
            <w:right w:val="none" w:sz="0" w:space="0" w:color="auto"/>
          </w:divBdr>
          <w:divsChild>
            <w:div w:id="695810555">
              <w:marLeft w:val="0"/>
              <w:marRight w:val="0"/>
              <w:marTop w:val="0"/>
              <w:marBottom w:val="0"/>
              <w:divBdr>
                <w:top w:val="none" w:sz="0" w:space="0" w:color="auto"/>
                <w:left w:val="none" w:sz="0" w:space="0" w:color="auto"/>
                <w:bottom w:val="none" w:sz="0" w:space="0" w:color="auto"/>
                <w:right w:val="none" w:sz="0" w:space="0" w:color="auto"/>
              </w:divBdr>
              <w:divsChild>
                <w:div w:id="171495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629437">
      <w:bodyDiv w:val="1"/>
      <w:marLeft w:val="0"/>
      <w:marRight w:val="0"/>
      <w:marTop w:val="0"/>
      <w:marBottom w:val="0"/>
      <w:divBdr>
        <w:top w:val="none" w:sz="0" w:space="0" w:color="auto"/>
        <w:left w:val="none" w:sz="0" w:space="0" w:color="auto"/>
        <w:bottom w:val="none" w:sz="0" w:space="0" w:color="auto"/>
        <w:right w:val="none" w:sz="0" w:space="0" w:color="auto"/>
      </w:divBdr>
    </w:div>
    <w:div w:id="2083287303">
      <w:bodyDiv w:val="1"/>
      <w:marLeft w:val="0"/>
      <w:marRight w:val="0"/>
      <w:marTop w:val="0"/>
      <w:marBottom w:val="0"/>
      <w:divBdr>
        <w:top w:val="none" w:sz="0" w:space="0" w:color="auto"/>
        <w:left w:val="none" w:sz="0" w:space="0" w:color="auto"/>
        <w:bottom w:val="none" w:sz="0" w:space="0" w:color="auto"/>
        <w:right w:val="none" w:sz="0" w:space="0" w:color="auto"/>
      </w:divBdr>
    </w:div>
    <w:div w:id="2086879080">
      <w:bodyDiv w:val="1"/>
      <w:marLeft w:val="0"/>
      <w:marRight w:val="0"/>
      <w:marTop w:val="0"/>
      <w:marBottom w:val="0"/>
      <w:divBdr>
        <w:top w:val="none" w:sz="0" w:space="0" w:color="auto"/>
        <w:left w:val="none" w:sz="0" w:space="0" w:color="auto"/>
        <w:bottom w:val="none" w:sz="0" w:space="0" w:color="auto"/>
        <w:right w:val="none" w:sz="0" w:space="0" w:color="auto"/>
      </w:divBdr>
    </w:div>
    <w:div w:id="2087412002">
      <w:bodyDiv w:val="1"/>
      <w:marLeft w:val="0"/>
      <w:marRight w:val="0"/>
      <w:marTop w:val="0"/>
      <w:marBottom w:val="0"/>
      <w:divBdr>
        <w:top w:val="none" w:sz="0" w:space="0" w:color="auto"/>
        <w:left w:val="none" w:sz="0" w:space="0" w:color="auto"/>
        <w:bottom w:val="none" w:sz="0" w:space="0" w:color="auto"/>
        <w:right w:val="none" w:sz="0" w:space="0" w:color="auto"/>
      </w:divBdr>
    </w:div>
    <w:div w:id="2087872000">
      <w:bodyDiv w:val="1"/>
      <w:marLeft w:val="0"/>
      <w:marRight w:val="0"/>
      <w:marTop w:val="0"/>
      <w:marBottom w:val="0"/>
      <w:divBdr>
        <w:top w:val="none" w:sz="0" w:space="0" w:color="auto"/>
        <w:left w:val="none" w:sz="0" w:space="0" w:color="auto"/>
        <w:bottom w:val="none" w:sz="0" w:space="0" w:color="auto"/>
        <w:right w:val="none" w:sz="0" w:space="0" w:color="auto"/>
      </w:divBdr>
      <w:divsChild>
        <w:div w:id="588579633">
          <w:marLeft w:val="0"/>
          <w:marRight w:val="0"/>
          <w:marTop w:val="0"/>
          <w:marBottom w:val="0"/>
          <w:divBdr>
            <w:top w:val="none" w:sz="0" w:space="0" w:color="auto"/>
            <w:left w:val="none" w:sz="0" w:space="0" w:color="auto"/>
            <w:bottom w:val="none" w:sz="0" w:space="0" w:color="auto"/>
            <w:right w:val="none" w:sz="0" w:space="0" w:color="auto"/>
          </w:divBdr>
          <w:divsChild>
            <w:div w:id="1994143322">
              <w:marLeft w:val="0"/>
              <w:marRight w:val="0"/>
              <w:marTop w:val="0"/>
              <w:marBottom w:val="0"/>
              <w:divBdr>
                <w:top w:val="none" w:sz="0" w:space="0" w:color="auto"/>
                <w:left w:val="none" w:sz="0" w:space="0" w:color="auto"/>
                <w:bottom w:val="none" w:sz="0" w:space="0" w:color="auto"/>
                <w:right w:val="none" w:sz="0" w:space="0" w:color="auto"/>
              </w:divBdr>
              <w:divsChild>
                <w:div w:id="1329096311">
                  <w:marLeft w:val="0"/>
                  <w:marRight w:val="0"/>
                  <w:marTop w:val="0"/>
                  <w:marBottom w:val="0"/>
                  <w:divBdr>
                    <w:top w:val="none" w:sz="0" w:space="0" w:color="auto"/>
                    <w:left w:val="none" w:sz="0" w:space="0" w:color="auto"/>
                    <w:bottom w:val="none" w:sz="0" w:space="0" w:color="auto"/>
                    <w:right w:val="none" w:sz="0" w:space="0" w:color="auto"/>
                  </w:divBdr>
                  <w:divsChild>
                    <w:div w:id="570773265">
                      <w:marLeft w:val="0"/>
                      <w:marRight w:val="0"/>
                      <w:marTop w:val="0"/>
                      <w:marBottom w:val="0"/>
                      <w:divBdr>
                        <w:top w:val="none" w:sz="0" w:space="0" w:color="auto"/>
                        <w:left w:val="none" w:sz="0" w:space="0" w:color="auto"/>
                        <w:bottom w:val="none" w:sz="0" w:space="0" w:color="auto"/>
                        <w:right w:val="none" w:sz="0" w:space="0" w:color="auto"/>
                      </w:divBdr>
                    </w:div>
                  </w:divsChild>
                </w:div>
                <w:div w:id="1924755057">
                  <w:marLeft w:val="0"/>
                  <w:marRight w:val="0"/>
                  <w:marTop w:val="0"/>
                  <w:marBottom w:val="0"/>
                  <w:divBdr>
                    <w:top w:val="none" w:sz="0" w:space="0" w:color="auto"/>
                    <w:left w:val="none" w:sz="0" w:space="0" w:color="auto"/>
                    <w:bottom w:val="none" w:sz="0" w:space="0" w:color="auto"/>
                    <w:right w:val="none" w:sz="0" w:space="0" w:color="auto"/>
                  </w:divBdr>
                  <w:divsChild>
                    <w:div w:id="131993027">
                      <w:marLeft w:val="0"/>
                      <w:marRight w:val="0"/>
                      <w:marTop w:val="0"/>
                      <w:marBottom w:val="0"/>
                      <w:divBdr>
                        <w:top w:val="none" w:sz="0" w:space="0" w:color="auto"/>
                        <w:left w:val="none" w:sz="0" w:space="0" w:color="auto"/>
                        <w:bottom w:val="none" w:sz="0" w:space="0" w:color="auto"/>
                        <w:right w:val="none" w:sz="0" w:space="0" w:color="auto"/>
                      </w:divBdr>
                    </w:div>
                  </w:divsChild>
                </w:div>
                <w:div w:id="734742569">
                  <w:marLeft w:val="0"/>
                  <w:marRight w:val="0"/>
                  <w:marTop w:val="0"/>
                  <w:marBottom w:val="0"/>
                  <w:divBdr>
                    <w:top w:val="none" w:sz="0" w:space="0" w:color="auto"/>
                    <w:left w:val="none" w:sz="0" w:space="0" w:color="auto"/>
                    <w:bottom w:val="none" w:sz="0" w:space="0" w:color="auto"/>
                    <w:right w:val="none" w:sz="0" w:space="0" w:color="auto"/>
                  </w:divBdr>
                  <w:divsChild>
                    <w:div w:id="331640260">
                      <w:marLeft w:val="0"/>
                      <w:marRight w:val="0"/>
                      <w:marTop w:val="0"/>
                      <w:marBottom w:val="0"/>
                      <w:divBdr>
                        <w:top w:val="none" w:sz="0" w:space="0" w:color="auto"/>
                        <w:left w:val="none" w:sz="0" w:space="0" w:color="auto"/>
                        <w:bottom w:val="none" w:sz="0" w:space="0" w:color="auto"/>
                        <w:right w:val="none" w:sz="0" w:space="0" w:color="auto"/>
                      </w:divBdr>
                    </w:div>
                  </w:divsChild>
                </w:div>
                <w:div w:id="1336105628">
                  <w:marLeft w:val="0"/>
                  <w:marRight w:val="0"/>
                  <w:marTop w:val="0"/>
                  <w:marBottom w:val="0"/>
                  <w:divBdr>
                    <w:top w:val="none" w:sz="0" w:space="0" w:color="auto"/>
                    <w:left w:val="none" w:sz="0" w:space="0" w:color="auto"/>
                    <w:bottom w:val="none" w:sz="0" w:space="0" w:color="auto"/>
                    <w:right w:val="none" w:sz="0" w:space="0" w:color="auto"/>
                  </w:divBdr>
                  <w:divsChild>
                    <w:div w:id="1576085319">
                      <w:marLeft w:val="0"/>
                      <w:marRight w:val="0"/>
                      <w:marTop w:val="0"/>
                      <w:marBottom w:val="0"/>
                      <w:divBdr>
                        <w:top w:val="none" w:sz="0" w:space="0" w:color="auto"/>
                        <w:left w:val="none" w:sz="0" w:space="0" w:color="auto"/>
                        <w:bottom w:val="none" w:sz="0" w:space="0" w:color="auto"/>
                        <w:right w:val="none" w:sz="0" w:space="0" w:color="auto"/>
                      </w:divBdr>
                    </w:div>
                  </w:divsChild>
                </w:div>
                <w:div w:id="1480613220">
                  <w:marLeft w:val="0"/>
                  <w:marRight w:val="0"/>
                  <w:marTop w:val="0"/>
                  <w:marBottom w:val="0"/>
                  <w:divBdr>
                    <w:top w:val="none" w:sz="0" w:space="0" w:color="auto"/>
                    <w:left w:val="none" w:sz="0" w:space="0" w:color="auto"/>
                    <w:bottom w:val="none" w:sz="0" w:space="0" w:color="auto"/>
                    <w:right w:val="none" w:sz="0" w:space="0" w:color="auto"/>
                  </w:divBdr>
                  <w:divsChild>
                    <w:div w:id="62569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686657">
      <w:bodyDiv w:val="1"/>
      <w:marLeft w:val="0"/>
      <w:marRight w:val="0"/>
      <w:marTop w:val="0"/>
      <w:marBottom w:val="0"/>
      <w:divBdr>
        <w:top w:val="none" w:sz="0" w:space="0" w:color="auto"/>
        <w:left w:val="none" w:sz="0" w:space="0" w:color="auto"/>
        <w:bottom w:val="none" w:sz="0" w:space="0" w:color="auto"/>
        <w:right w:val="none" w:sz="0" w:space="0" w:color="auto"/>
      </w:divBdr>
      <w:divsChild>
        <w:div w:id="808783993">
          <w:marLeft w:val="0"/>
          <w:marRight w:val="0"/>
          <w:marTop w:val="0"/>
          <w:marBottom w:val="0"/>
          <w:divBdr>
            <w:top w:val="none" w:sz="0" w:space="0" w:color="auto"/>
            <w:left w:val="none" w:sz="0" w:space="0" w:color="auto"/>
            <w:bottom w:val="none" w:sz="0" w:space="0" w:color="auto"/>
            <w:right w:val="none" w:sz="0" w:space="0" w:color="auto"/>
          </w:divBdr>
          <w:divsChild>
            <w:div w:id="856234417">
              <w:marLeft w:val="0"/>
              <w:marRight w:val="0"/>
              <w:marTop w:val="0"/>
              <w:marBottom w:val="0"/>
              <w:divBdr>
                <w:top w:val="none" w:sz="0" w:space="0" w:color="auto"/>
                <w:left w:val="none" w:sz="0" w:space="0" w:color="auto"/>
                <w:bottom w:val="none" w:sz="0" w:space="0" w:color="auto"/>
                <w:right w:val="none" w:sz="0" w:space="0" w:color="auto"/>
              </w:divBdr>
              <w:divsChild>
                <w:div w:id="197640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840956">
      <w:bodyDiv w:val="1"/>
      <w:marLeft w:val="0"/>
      <w:marRight w:val="0"/>
      <w:marTop w:val="0"/>
      <w:marBottom w:val="0"/>
      <w:divBdr>
        <w:top w:val="none" w:sz="0" w:space="0" w:color="auto"/>
        <w:left w:val="none" w:sz="0" w:space="0" w:color="auto"/>
        <w:bottom w:val="none" w:sz="0" w:space="0" w:color="auto"/>
        <w:right w:val="none" w:sz="0" w:space="0" w:color="auto"/>
      </w:divBdr>
    </w:div>
    <w:div w:id="2104567730">
      <w:bodyDiv w:val="1"/>
      <w:marLeft w:val="0"/>
      <w:marRight w:val="0"/>
      <w:marTop w:val="0"/>
      <w:marBottom w:val="0"/>
      <w:divBdr>
        <w:top w:val="none" w:sz="0" w:space="0" w:color="auto"/>
        <w:left w:val="none" w:sz="0" w:space="0" w:color="auto"/>
        <w:bottom w:val="none" w:sz="0" w:space="0" w:color="auto"/>
        <w:right w:val="none" w:sz="0" w:space="0" w:color="auto"/>
      </w:divBdr>
    </w:div>
    <w:div w:id="2104911087">
      <w:bodyDiv w:val="1"/>
      <w:marLeft w:val="0"/>
      <w:marRight w:val="0"/>
      <w:marTop w:val="0"/>
      <w:marBottom w:val="0"/>
      <w:divBdr>
        <w:top w:val="none" w:sz="0" w:space="0" w:color="auto"/>
        <w:left w:val="none" w:sz="0" w:space="0" w:color="auto"/>
        <w:bottom w:val="none" w:sz="0" w:space="0" w:color="auto"/>
        <w:right w:val="none" w:sz="0" w:space="0" w:color="auto"/>
      </w:divBdr>
    </w:div>
    <w:div w:id="2115636994">
      <w:bodyDiv w:val="1"/>
      <w:marLeft w:val="0"/>
      <w:marRight w:val="0"/>
      <w:marTop w:val="0"/>
      <w:marBottom w:val="0"/>
      <w:divBdr>
        <w:top w:val="none" w:sz="0" w:space="0" w:color="auto"/>
        <w:left w:val="none" w:sz="0" w:space="0" w:color="auto"/>
        <w:bottom w:val="none" w:sz="0" w:space="0" w:color="auto"/>
        <w:right w:val="none" w:sz="0" w:space="0" w:color="auto"/>
      </w:divBdr>
    </w:div>
    <w:div w:id="2117560429">
      <w:bodyDiv w:val="1"/>
      <w:marLeft w:val="0"/>
      <w:marRight w:val="0"/>
      <w:marTop w:val="0"/>
      <w:marBottom w:val="0"/>
      <w:divBdr>
        <w:top w:val="none" w:sz="0" w:space="0" w:color="auto"/>
        <w:left w:val="none" w:sz="0" w:space="0" w:color="auto"/>
        <w:bottom w:val="none" w:sz="0" w:space="0" w:color="auto"/>
        <w:right w:val="none" w:sz="0" w:space="0" w:color="auto"/>
      </w:divBdr>
    </w:div>
    <w:div w:id="2135753321">
      <w:bodyDiv w:val="1"/>
      <w:marLeft w:val="0"/>
      <w:marRight w:val="0"/>
      <w:marTop w:val="0"/>
      <w:marBottom w:val="0"/>
      <w:divBdr>
        <w:top w:val="none" w:sz="0" w:space="0" w:color="auto"/>
        <w:left w:val="none" w:sz="0" w:space="0" w:color="auto"/>
        <w:bottom w:val="none" w:sz="0" w:space="0" w:color="auto"/>
        <w:right w:val="none" w:sz="0" w:space="0" w:color="auto"/>
      </w:divBdr>
      <w:divsChild>
        <w:div w:id="1892880819">
          <w:marLeft w:val="0"/>
          <w:marRight w:val="0"/>
          <w:marTop w:val="0"/>
          <w:marBottom w:val="0"/>
          <w:divBdr>
            <w:top w:val="none" w:sz="0" w:space="0" w:color="auto"/>
            <w:left w:val="none" w:sz="0" w:space="0" w:color="auto"/>
            <w:bottom w:val="none" w:sz="0" w:space="0" w:color="auto"/>
            <w:right w:val="none" w:sz="0" w:space="0" w:color="auto"/>
          </w:divBdr>
          <w:divsChild>
            <w:div w:id="790394017">
              <w:marLeft w:val="0"/>
              <w:marRight w:val="0"/>
              <w:marTop w:val="0"/>
              <w:marBottom w:val="0"/>
              <w:divBdr>
                <w:top w:val="none" w:sz="0" w:space="0" w:color="auto"/>
                <w:left w:val="none" w:sz="0" w:space="0" w:color="auto"/>
                <w:bottom w:val="none" w:sz="0" w:space="0" w:color="auto"/>
                <w:right w:val="none" w:sz="0" w:space="0" w:color="auto"/>
              </w:divBdr>
              <w:divsChild>
                <w:div w:id="87391268">
                  <w:marLeft w:val="0"/>
                  <w:marRight w:val="0"/>
                  <w:marTop w:val="0"/>
                  <w:marBottom w:val="0"/>
                  <w:divBdr>
                    <w:top w:val="none" w:sz="0" w:space="0" w:color="auto"/>
                    <w:left w:val="none" w:sz="0" w:space="0" w:color="auto"/>
                    <w:bottom w:val="none" w:sz="0" w:space="0" w:color="auto"/>
                    <w:right w:val="none" w:sz="0" w:space="0" w:color="auto"/>
                  </w:divBdr>
                </w:div>
              </w:divsChild>
            </w:div>
            <w:div w:id="1836409956">
              <w:marLeft w:val="0"/>
              <w:marRight w:val="0"/>
              <w:marTop w:val="0"/>
              <w:marBottom w:val="0"/>
              <w:divBdr>
                <w:top w:val="none" w:sz="0" w:space="0" w:color="auto"/>
                <w:left w:val="none" w:sz="0" w:space="0" w:color="auto"/>
                <w:bottom w:val="none" w:sz="0" w:space="0" w:color="auto"/>
                <w:right w:val="none" w:sz="0" w:space="0" w:color="auto"/>
              </w:divBdr>
              <w:divsChild>
                <w:div w:id="1945377969">
                  <w:marLeft w:val="0"/>
                  <w:marRight w:val="0"/>
                  <w:marTop w:val="0"/>
                  <w:marBottom w:val="0"/>
                  <w:divBdr>
                    <w:top w:val="none" w:sz="0" w:space="0" w:color="auto"/>
                    <w:left w:val="none" w:sz="0" w:space="0" w:color="auto"/>
                    <w:bottom w:val="none" w:sz="0" w:space="0" w:color="auto"/>
                    <w:right w:val="none" w:sz="0" w:space="0" w:color="auto"/>
                  </w:divBdr>
                </w:div>
                <w:div w:id="84555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094128">
      <w:bodyDiv w:val="1"/>
      <w:marLeft w:val="0"/>
      <w:marRight w:val="0"/>
      <w:marTop w:val="0"/>
      <w:marBottom w:val="0"/>
      <w:divBdr>
        <w:top w:val="none" w:sz="0" w:space="0" w:color="auto"/>
        <w:left w:val="none" w:sz="0" w:space="0" w:color="auto"/>
        <w:bottom w:val="none" w:sz="0" w:space="0" w:color="auto"/>
        <w:right w:val="none" w:sz="0" w:space="0" w:color="auto"/>
      </w:divBdr>
    </w:div>
    <w:div w:id="214094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12</Pages>
  <Words>14922</Words>
  <Characters>8507</Characters>
  <Application>Microsoft Office Word</Application>
  <DocSecurity>0</DocSecurity>
  <Lines>70</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6</cp:revision>
  <dcterms:created xsi:type="dcterms:W3CDTF">2026-08-23T13:05:00Z</dcterms:created>
  <dcterms:modified xsi:type="dcterms:W3CDTF">2026-08-25T08:16:00Z</dcterms:modified>
</cp:coreProperties>
</file>