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275D89" w14:textId="77777777" w:rsidR="004D5634" w:rsidRPr="00510639" w:rsidRDefault="00CB6BB5" w:rsidP="00E13DF1">
      <w:pPr>
        <w:tabs>
          <w:tab w:val="left" w:pos="1134"/>
        </w:tabs>
        <w:spacing w:line="276" w:lineRule="auto"/>
        <w:ind w:firstLine="567"/>
        <w:jc w:val="center"/>
        <w:rPr>
          <w:sz w:val="27"/>
          <w:szCs w:val="27"/>
          <w:lang w:val="uk-UA"/>
        </w:rPr>
      </w:pPr>
      <w:r w:rsidRPr="00510639">
        <w:rPr>
          <w:b/>
          <w:sz w:val="27"/>
          <w:szCs w:val="27"/>
          <w:lang w:val="uk-UA"/>
        </w:rPr>
        <w:t>МІНІСТЕРСТВО КУЛЬТУРИ УКРАЇНИ</w:t>
      </w:r>
    </w:p>
    <w:p w14:paraId="153C1867" w14:textId="77777777" w:rsidR="00073BAD" w:rsidRPr="00510639" w:rsidRDefault="00CB6BB5" w:rsidP="00E13DF1">
      <w:pPr>
        <w:tabs>
          <w:tab w:val="left" w:pos="1134"/>
        </w:tabs>
        <w:spacing w:line="276" w:lineRule="auto"/>
        <w:ind w:firstLine="567"/>
        <w:jc w:val="center"/>
        <w:rPr>
          <w:b/>
          <w:sz w:val="27"/>
          <w:szCs w:val="27"/>
          <w:lang w:val="uk-UA"/>
        </w:rPr>
      </w:pPr>
      <w:r w:rsidRPr="00510639">
        <w:rPr>
          <w:b/>
          <w:sz w:val="27"/>
          <w:szCs w:val="27"/>
          <w:lang w:val="uk-UA"/>
        </w:rPr>
        <w:t>КИЇ</w:t>
      </w:r>
      <w:r w:rsidR="00073BAD" w:rsidRPr="00510639">
        <w:rPr>
          <w:b/>
          <w:sz w:val="27"/>
          <w:szCs w:val="27"/>
          <w:lang w:val="uk-UA"/>
        </w:rPr>
        <w:t>ВСЬКИЙ НАЦІОНАЛЬНИЙ УНІВЕРСИТЕТ ТЕАТРУ,</w:t>
      </w:r>
    </w:p>
    <w:p w14:paraId="3D80F3C5" w14:textId="77777777" w:rsidR="004D5634" w:rsidRPr="00510639" w:rsidRDefault="00073BAD" w:rsidP="00E13DF1">
      <w:pPr>
        <w:tabs>
          <w:tab w:val="left" w:pos="1134"/>
        </w:tabs>
        <w:spacing w:line="276" w:lineRule="auto"/>
        <w:ind w:firstLine="567"/>
        <w:jc w:val="center"/>
        <w:rPr>
          <w:sz w:val="27"/>
          <w:szCs w:val="27"/>
          <w:lang w:val="uk-UA"/>
        </w:rPr>
      </w:pPr>
      <w:r w:rsidRPr="00510639">
        <w:rPr>
          <w:b/>
          <w:sz w:val="27"/>
          <w:szCs w:val="27"/>
          <w:lang w:val="uk-UA"/>
        </w:rPr>
        <w:t xml:space="preserve">КІНО І ТЕЛЕБАЧЕННЯ </w:t>
      </w:r>
      <w:r w:rsidR="00CB6BB5" w:rsidRPr="00510639">
        <w:rPr>
          <w:b/>
          <w:sz w:val="27"/>
          <w:szCs w:val="27"/>
          <w:lang w:val="uk-UA"/>
        </w:rPr>
        <w:t>імені І. К. КАРПЕНКА-КАРОГО</w:t>
      </w:r>
    </w:p>
    <w:p w14:paraId="1714A9EE" w14:textId="77777777" w:rsidR="00073BAD" w:rsidRPr="00510639" w:rsidRDefault="00CB6BB5" w:rsidP="00E13DF1">
      <w:pPr>
        <w:tabs>
          <w:tab w:val="left" w:pos="1134"/>
        </w:tabs>
        <w:spacing w:line="276" w:lineRule="auto"/>
        <w:ind w:firstLine="567"/>
        <w:jc w:val="both"/>
        <w:rPr>
          <w:sz w:val="27"/>
          <w:szCs w:val="27"/>
          <w:lang w:val="uk-UA"/>
        </w:rPr>
      </w:pPr>
      <w:r w:rsidRPr="00510639">
        <w:rPr>
          <w:sz w:val="27"/>
          <w:szCs w:val="27"/>
          <w:lang w:val="uk-UA"/>
        </w:rPr>
        <w:br/>
      </w:r>
    </w:p>
    <w:p w14:paraId="0EC7CF61" w14:textId="77777777" w:rsidR="00073BAD" w:rsidRPr="00510639" w:rsidRDefault="00073BAD" w:rsidP="00E13DF1">
      <w:pPr>
        <w:tabs>
          <w:tab w:val="left" w:pos="1134"/>
        </w:tabs>
        <w:spacing w:line="276" w:lineRule="auto"/>
        <w:ind w:firstLine="567"/>
        <w:jc w:val="both"/>
        <w:rPr>
          <w:sz w:val="27"/>
          <w:szCs w:val="27"/>
          <w:lang w:val="uk-UA"/>
        </w:rPr>
      </w:pPr>
    </w:p>
    <w:p w14:paraId="226B6D65" w14:textId="77777777" w:rsidR="00073BAD" w:rsidRPr="00510639" w:rsidRDefault="00CB6BB5" w:rsidP="00E13DF1">
      <w:pPr>
        <w:tabs>
          <w:tab w:val="left" w:pos="1134"/>
        </w:tabs>
        <w:spacing w:line="276" w:lineRule="auto"/>
        <w:ind w:left="5103"/>
        <w:jc w:val="both"/>
        <w:rPr>
          <w:sz w:val="27"/>
          <w:szCs w:val="27"/>
          <w:lang w:val="uk-UA"/>
        </w:rPr>
      </w:pPr>
      <w:r w:rsidRPr="00510639">
        <w:rPr>
          <w:sz w:val="27"/>
          <w:szCs w:val="27"/>
          <w:lang w:val="uk-UA"/>
        </w:rPr>
        <w:t>З</w:t>
      </w:r>
      <w:r w:rsidR="00073BAD" w:rsidRPr="00510639">
        <w:rPr>
          <w:sz w:val="27"/>
          <w:szCs w:val="27"/>
          <w:lang w:val="uk-UA"/>
        </w:rPr>
        <w:t>АТВЕРДЖЕНО</w:t>
      </w:r>
      <w:r w:rsidR="00073BAD" w:rsidRPr="00510639">
        <w:rPr>
          <w:sz w:val="27"/>
          <w:szCs w:val="27"/>
          <w:lang w:val="uk-UA"/>
        </w:rPr>
        <w:br/>
        <w:t>рішенням Вченої ради</w:t>
      </w:r>
    </w:p>
    <w:p w14:paraId="3FAB8BF2" w14:textId="70BCACF6" w:rsidR="00073BAD" w:rsidRPr="00510639" w:rsidRDefault="00CB6BB5" w:rsidP="00E13DF1">
      <w:pPr>
        <w:tabs>
          <w:tab w:val="left" w:pos="1134"/>
        </w:tabs>
        <w:spacing w:line="276" w:lineRule="auto"/>
        <w:ind w:left="5103"/>
        <w:jc w:val="both"/>
        <w:rPr>
          <w:sz w:val="27"/>
          <w:szCs w:val="27"/>
          <w:lang w:val="uk-UA"/>
        </w:rPr>
      </w:pPr>
      <w:r w:rsidRPr="00510639">
        <w:rPr>
          <w:sz w:val="27"/>
          <w:szCs w:val="27"/>
          <w:lang w:val="uk-UA"/>
        </w:rPr>
        <w:t>Київського національного універси</w:t>
      </w:r>
      <w:r w:rsidR="00073BAD" w:rsidRPr="00510639">
        <w:rPr>
          <w:sz w:val="27"/>
          <w:szCs w:val="27"/>
          <w:lang w:val="uk-UA"/>
        </w:rPr>
        <w:t>тету</w:t>
      </w:r>
      <w:r w:rsidR="006C4B7E" w:rsidRPr="00510639">
        <w:rPr>
          <w:sz w:val="27"/>
          <w:szCs w:val="27"/>
          <w:lang w:val="uk-UA"/>
        </w:rPr>
        <w:t xml:space="preserve"> </w:t>
      </w:r>
      <w:r w:rsidR="00073BAD" w:rsidRPr="00510639">
        <w:rPr>
          <w:sz w:val="27"/>
          <w:szCs w:val="27"/>
          <w:lang w:val="uk-UA"/>
        </w:rPr>
        <w:t>театру, кіно і телебачення</w:t>
      </w:r>
      <w:r w:rsidR="006C4B7E" w:rsidRPr="00510639">
        <w:rPr>
          <w:sz w:val="27"/>
          <w:szCs w:val="27"/>
          <w:lang w:val="uk-UA"/>
        </w:rPr>
        <w:t xml:space="preserve"> </w:t>
      </w:r>
      <w:r w:rsidRPr="00510639">
        <w:rPr>
          <w:sz w:val="27"/>
          <w:szCs w:val="27"/>
          <w:lang w:val="uk-UA"/>
        </w:rPr>
        <w:t>імені І.К.</w:t>
      </w:r>
      <w:r w:rsidR="006C4B7E" w:rsidRPr="00510639">
        <w:rPr>
          <w:sz w:val="27"/>
          <w:szCs w:val="27"/>
          <w:lang w:val="uk-UA"/>
        </w:rPr>
        <w:t> </w:t>
      </w:r>
      <w:r w:rsidRPr="00510639">
        <w:rPr>
          <w:sz w:val="27"/>
          <w:szCs w:val="27"/>
          <w:lang w:val="uk-UA"/>
        </w:rPr>
        <w:t>Карпенка-Карого</w:t>
      </w:r>
    </w:p>
    <w:p w14:paraId="3324ABE4" w14:textId="77777777" w:rsidR="004D5634" w:rsidRPr="00510639" w:rsidRDefault="00CB6BB5" w:rsidP="00E13DF1">
      <w:pPr>
        <w:tabs>
          <w:tab w:val="left" w:pos="1134"/>
        </w:tabs>
        <w:spacing w:line="276" w:lineRule="auto"/>
        <w:ind w:left="5103"/>
        <w:jc w:val="both"/>
        <w:rPr>
          <w:sz w:val="27"/>
          <w:szCs w:val="27"/>
          <w:lang w:val="uk-UA"/>
        </w:rPr>
      </w:pPr>
      <w:r w:rsidRPr="00510639">
        <w:rPr>
          <w:sz w:val="27"/>
          <w:szCs w:val="27"/>
          <w:lang w:val="uk-UA"/>
        </w:rPr>
        <w:t>протокол</w:t>
      </w:r>
      <w:r w:rsidR="00073BAD" w:rsidRPr="00510639">
        <w:rPr>
          <w:sz w:val="27"/>
          <w:szCs w:val="27"/>
          <w:lang w:val="uk-UA"/>
        </w:rPr>
        <w:t xml:space="preserve"> від «___» __</w:t>
      </w:r>
      <w:r w:rsidRPr="00510639">
        <w:rPr>
          <w:sz w:val="27"/>
          <w:szCs w:val="27"/>
          <w:lang w:val="uk-UA"/>
        </w:rPr>
        <w:t>____ 2026 р. № ___</w:t>
      </w:r>
    </w:p>
    <w:p w14:paraId="49A55C54" w14:textId="2B4BC8F9" w:rsidR="004D5634" w:rsidRPr="00510639" w:rsidRDefault="00CB6BB5" w:rsidP="00E13DF1">
      <w:pPr>
        <w:tabs>
          <w:tab w:val="left" w:pos="1134"/>
        </w:tabs>
        <w:spacing w:line="276" w:lineRule="auto"/>
        <w:ind w:firstLine="567"/>
        <w:jc w:val="both"/>
        <w:rPr>
          <w:sz w:val="27"/>
          <w:szCs w:val="27"/>
          <w:lang w:val="uk-UA"/>
        </w:rPr>
      </w:pPr>
      <w:r w:rsidRPr="00510639">
        <w:rPr>
          <w:sz w:val="27"/>
          <w:szCs w:val="27"/>
          <w:lang w:val="uk-UA"/>
        </w:rPr>
        <w:br/>
      </w:r>
    </w:p>
    <w:p w14:paraId="67D3DFCD" w14:textId="77777777" w:rsidR="00073BAD" w:rsidRPr="00510639" w:rsidRDefault="00CB6BB5" w:rsidP="00E13DF1">
      <w:pPr>
        <w:tabs>
          <w:tab w:val="left" w:pos="1134"/>
        </w:tabs>
        <w:spacing w:line="276" w:lineRule="auto"/>
        <w:ind w:firstLine="567"/>
        <w:jc w:val="both"/>
        <w:rPr>
          <w:b/>
          <w:sz w:val="27"/>
          <w:szCs w:val="27"/>
          <w:lang w:val="uk-UA"/>
        </w:rPr>
      </w:pPr>
      <w:r w:rsidRPr="00510639">
        <w:rPr>
          <w:b/>
          <w:sz w:val="27"/>
          <w:szCs w:val="27"/>
          <w:lang w:val="uk-UA"/>
        </w:rPr>
        <w:br/>
      </w:r>
    </w:p>
    <w:p w14:paraId="463D9AC8" w14:textId="77777777" w:rsidR="00073BAD" w:rsidRPr="00510639" w:rsidRDefault="00073BAD" w:rsidP="00E13DF1">
      <w:pPr>
        <w:tabs>
          <w:tab w:val="left" w:pos="1134"/>
        </w:tabs>
        <w:spacing w:line="276" w:lineRule="auto"/>
        <w:ind w:firstLine="567"/>
        <w:jc w:val="both"/>
        <w:rPr>
          <w:b/>
          <w:sz w:val="27"/>
          <w:szCs w:val="27"/>
          <w:lang w:val="uk-UA"/>
        </w:rPr>
      </w:pPr>
    </w:p>
    <w:p w14:paraId="4467C64B" w14:textId="77777777" w:rsidR="00073BAD" w:rsidRPr="00510639" w:rsidRDefault="00073BAD" w:rsidP="00E13DF1">
      <w:pPr>
        <w:tabs>
          <w:tab w:val="left" w:pos="1134"/>
        </w:tabs>
        <w:spacing w:line="276" w:lineRule="auto"/>
        <w:ind w:firstLine="567"/>
        <w:jc w:val="both"/>
        <w:rPr>
          <w:b/>
          <w:sz w:val="27"/>
          <w:szCs w:val="27"/>
          <w:lang w:val="uk-UA"/>
        </w:rPr>
      </w:pPr>
    </w:p>
    <w:p w14:paraId="6CA5AB65" w14:textId="3F7F3D3B" w:rsidR="005E082D" w:rsidRPr="00510639" w:rsidRDefault="00CB6BB5" w:rsidP="00E13DF1">
      <w:pPr>
        <w:tabs>
          <w:tab w:val="left" w:pos="1134"/>
        </w:tabs>
        <w:spacing w:line="276" w:lineRule="auto"/>
        <w:jc w:val="center"/>
        <w:rPr>
          <w:b/>
          <w:bCs/>
          <w:sz w:val="27"/>
          <w:szCs w:val="27"/>
          <w:lang w:val="uk-UA"/>
        </w:rPr>
      </w:pPr>
      <w:r w:rsidRPr="00510639">
        <w:rPr>
          <w:b/>
          <w:sz w:val="27"/>
          <w:szCs w:val="27"/>
          <w:lang w:val="uk-UA"/>
        </w:rPr>
        <w:t>ПОЛОЖЕННЯ</w:t>
      </w:r>
      <w:r w:rsidRPr="00510639">
        <w:rPr>
          <w:b/>
          <w:sz w:val="27"/>
          <w:szCs w:val="27"/>
          <w:lang w:val="uk-UA"/>
        </w:rPr>
        <w:br/>
      </w:r>
      <w:r w:rsidR="005E082D" w:rsidRPr="00510639">
        <w:rPr>
          <w:b/>
          <w:bCs/>
          <w:sz w:val="27"/>
          <w:szCs w:val="27"/>
          <w:lang w:val="uk-UA"/>
        </w:rPr>
        <w:t>про запобігання та протидію булінгу (цькуванню), харасменту, мобінгу,</w:t>
      </w:r>
    </w:p>
    <w:p w14:paraId="2B269819" w14:textId="24C8B7F1" w:rsidR="006C4B7E" w:rsidRPr="00510639" w:rsidRDefault="005E082D" w:rsidP="00E13DF1">
      <w:pPr>
        <w:tabs>
          <w:tab w:val="left" w:pos="1134"/>
        </w:tabs>
        <w:spacing w:line="276" w:lineRule="auto"/>
        <w:ind w:firstLine="567"/>
        <w:jc w:val="center"/>
        <w:rPr>
          <w:b/>
          <w:sz w:val="27"/>
          <w:szCs w:val="27"/>
          <w:lang w:val="uk-UA"/>
        </w:rPr>
      </w:pPr>
      <w:r w:rsidRPr="00510639">
        <w:rPr>
          <w:b/>
          <w:bCs/>
          <w:sz w:val="27"/>
          <w:szCs w:val="27"/>
          <w:lang w:val="uk-UA"/>
        </w:rPr>
        <w:t xml:space="preserve">дискримінації, сексуальним домаганням та іншим проявам насильства у </w:t>
      </w:r>
      <w:r w:rsidR="00CB6BB5" w:rsidRPr="00510639">
        <w:rPr>
          <w:b/>
          <w:sz w:val="27"/>
          <w:szCs w:val="27"/>
          <w:lang w:val="uk-UA"/>
        </w:rPr>
        <w:t>Київському національному університеті театру, кіно і телебачення</w:t>
      </w:r>
    </w:p>
    <w:p w14:paraId="5C2F0AB4" w14:textId="306EF12A" w:rsidR="004D5634" w:rsidRPr="00510639" w:rsidRDefault="00CB6BB5" w:rsidP="00E13DF1">
      <w:pPr>
        <w:tabs>
          <w:tab w:val="left" w:pos="1134"/>
        </w:tabs>
        <w:spacing w:line="276" w:lineRule="auto"/>
        <w:ind w:firstLine="567"/>
        <w:jc w:val="center"/>
        <w:rPr>
          <w:b/>
          <w:sz w:val="27"/>
          <w:szCs w:val="27"/>
          <w:lang w:val="uk-UA"/>
        </w:rPr>
      </w:pPr>
      <w:r w:rsidRPr="00510639">
        <w:rPr>
          <w:b/>
          <w:sz w:val="27"/>
          <w:szCs w:val="27"/>
          <w:lang w:val="uk-UA"/>
        </w:rPr>
        <w:t>імені І. К. Карпенка-Карого</w:t>
      </w:r>
    </w:p>
    <w:p w14:paraId="13BA84F8" w14:textId="77777777" w:rsidR="00073BAD" w:rsidRPr="00510639" w:rsidRDefault="00CB6BB5" w:rsidP="00E13DF1">
      <w:pPr>
        <w:tabs>
          <w:tab w:val="left" w:pos="1134"/>
        </w:tabs>
        <w:spacing w:line="276" w:lineRule="auto"/>
        <w:ind w:firstLine="567"/>
        <w:jc w:val="both"/>
        <w:rPr>
          <w:sz w:val="27"/>
          <w:szCs w:val="27"/>
          <w:lang w:val="uk-UA"/>
        </w:rPr>
      </w:pPr>
      <w:r w:rsidRPr="00510639">
        <w:rPr>
          <w:sz w:val="27"/>
          <w:szCs w:val="27"/>
          <w:lang w:val="uk-UA"/>
        </w:rPr>
        <w:br/>
      </w:r>
    </w:p>
    <w:p w14:paraId="680CCEE3" w14:textId="77777777" w:rsidR="001323E3" w:rsidRPr="00510639" w:rsidRDefault="001323E3" w:rsidP="00E13DF1">
      <w:pPr>
        <w:tabs>
          <w:tab w:val="left" w:pos="1134"/>
        </w:tabs>
        <w:spacing w:line="276" w:lineRule="auto"/>
        <w:jc w:val="both"/>
        <w:rPr>
          <w:sz w:val="27"/>
          <w:szCs w:val="27"/>
          <w:lang w:val="uk-UA"/>
        </w:rPr>
      </w:pPr>
    </w:p>
    <w:p w14:paraId="48EBFDDC" w14:textId="77777777" w:rsidR="001323E3" w:rsidRPr="00510639" w:rsidRDefault="001323E3" w:rsidP="00E13DF1">
      <w:pPr>
        <w:tabs>
          <w:tab w:val="left" w:pos="1134"/>
        </w:tabs>
        <w:spacing w:line="276" w:lineRule="auto"/>
        <w:ind w:firstLine="567"/>
        <w:jc w:val="both"/>
        <w:rPr>
          <w:sz w:val="27"/>
          <w:szCs w:val="27"/>
          <w:lang w:val="uk-UA"/>
        </w:rPr>
      </w:pPr>
    </w:p>
    <w:p w14:paraId="072C6DE7" w14:textId="77777777" w:rsidR="001323E3" w:rsidRPr="00510639" w:rsidRDefault="001323E3" w:rsidP="00E13DF1">
      <w:pPr>
        <w:tabs>
          <w:tab w:val="left" w:pos="1134"/>
        </w:tabs>
        <w:spacing w:line="276" w:lineRule="auto"/>
        <w:ind w:firstLine="567"/>
        <w:jc w:val="both"/>
        <w:rPr>
          <w:sz w:val="27"/>
          <w:szCs w:val="27"/>
          <w:lang w:val="uk-UA"/>
        </w:rPr>
      </w:pPr>
    </w:p>
    <w:p w14:paraId="41CFA052" w14:textId="77777777" w:rsidR="001323E3" w:rsidRPr="00510639" w:rsidRDefault="001323E3" w:rsidP="00E13DF1">
      <w:pPr>
        <w:tabs>
          <w:tab w:val="left" w:pos="1134"/>
        </w:tabs>
        <w:spacing w:line="276" w:lineRule="auto"/>
        <w:ind w:firstLine="567"/>
        <w:jc w:val="both"/>
        <w:rPr>
          <w:sz w:val="27"/>
          <w:szCs w:val="27"/>
          <w:lang w:val="uk-UA"/>
        </w:rPr>
      </w:pPr>
    </w:p>
    <w:p w14:paraId="051B97F7" w14:textId="77777777" w:rsidR="001323E3" w:rsidRPr="00510639" w:rsidRDefault="001323E3" w:rsidP="00E13DF1">
      <w:pPr>
        <w:tabs>
          <w:tab w:val="left" w:pos="1134"/>
        </w:tabs>
        <w:spacing w:line="276" w:lineRule="auto"/>
        <w:ind w:firstLine="567"/>
        <w:jc w:val="both"/>
        <w:rPr>
          <w:sz w:val="27"/>
          <w:szCs w:val="27"/>
          <w:lang w:val="uk-UA"/>
        </w:rPr>
      </w:pPr>
    </w:p>
    <w:p w14:paraId="7F74ADA2" w14:textId="77777777" w:rsidR="001323E3" w:rsidRPr="00510639" w:rsidRDefault="001323E3" w:rsidP="00E13DF1">
      <w:pPr>
        <w:tabs>
          <w:tab w:val="left" w:pos="1134"/>
        </w:tabs>
        <w:spacing w:line="276" w:lineRule="auto"/>
        <w:ind w:left="5670"/>
        <w:jc w:val="both"/>
        <w:rPr>
          <w:sz w:val="27"/>
          <w:szCs w:val="27"/>
          <w:lang w:val="uk-UA"/>
        </w:rPr>
      </w:pPr>
      <w:r w:rsidRPr="00510639">
        <w:rPr>
          <w:sz w:val="27"/>
          <w:szCs w:val="27"/>
          <w:lang w:val="uk-UA"/>
        </w:rPr>
        <w:t>ВВЕДЕНО В ДІЮ</w:t>
      </w:r>
    </w:p>
    <w:p w14:paraId="3A3617E3" w14:textId="77777777" w:rsidR="001323E3" w:rsidRPr="00510639" w:rsidRDefault="001323E3" w:rsidP="00E13DF1">
      <w:pPr>
        <w:tabs>
          <w:tab w:val="left" w:pos="1134"/>
        </w:tabs>
        <w:spacing w:line="276" w:lineRule="auto"/>
        <w:ind w:left="5670"/>
        <w:jc w:val="both"/>
        <w:rPr>
          <w:sz w:val="27"/>
          <w:szCs w:val="27"/>
          <w:lang w:val="uk-UA"/>
        </w:rPr>
      </w:pPr>
      <w:r w:rsidRPr="00510639">
        <w:rPr>
          <w:sz w:val="27"/>
          <w:szCs w:val="27"/>
          <w:lang w:val="uk-UA"/>
        </w:rPr>
        <w:t>наказом ректора</w:t>
      </w:r>
    </w:p>
    <w:p w14:paraId="483F3901" w14:textId="77777777" w:rsidR="001323E3" w:rsidRPr="00510639" w:rsidRDefault="001323E3" w:rsidP="00E13DF1">
      <w:pPr>
        <w:tabs>
          <w:tab w:val="left" w:pos="1134"/>
        </w:tabs>
        <w:spacing w:line="276" w:lineRule="auto"/>
        <w:ind w:left="5670"/>
        <w:jc w:val="both"/>
        <w:rPr>
          <w:sz w:val="27"/>
          <w:szCs w:val="27"/>
          <w:lang w:val="uk-UA"/>
        </w:rPr>
      </w:pPr>
      <w:r w:rsidRPr="00510639">
        <w:rPr>
          <w:sz w:val="27"/>
          <w:szCs w:val="27"/>
          <w:lang w:val="uk-UA"/>
        </w:rPr>
        <w:t>від «___» __________ 2026 р. № ___</w:t>
      </w:r>
    </w:p>
    <w:p w14:paraId="65BB00B6" w14:textId="77777777" w:rsidR="001323E3" w:rsidRPr="00510639" w:rsidRDefault="001323E3" w:rsidP="00E13DF1">
      <w:pPr>
        <w:tabs>
          <w:tab w:val="left" w:pos="1134"/>
        </w:tabs>
        <w:spacing w:line="276" w:lineRule="auto"/>
        <w:ind w:firstLine="567"/>
        <w:jc w:val="both"/>
        <w:rPr>
          <w:sz w:val="27"/>
          <w:szCs w:val="27"/>
          <w:lang w:val="uk-UA"/>
        </w:rPr>
      </w:pPr>
    </w:p>
    <w:p w14:paraId="5EA18F9C" w14:textId="77777777" w:rsidR="001323E3" w:rsidRPr="00510639" w:rsidRDefault="001323E3" w:rsidP="00E13DF1">
      <w:pPr>
        <w:tabs>
          <w:tab w:val="left" w:pos="1134"/>
        </w:tabs>
        <w:spacing w:line="276" w:lineRule="auto"/>
        <w:ind w:firstLine="567"/>
        <w:jc w:val="both"/>
        <w:rPr>
          <w:sz w:val="27"/>
          <w:szCs w:val="27"/>
          <w:lang w:val="uk-UA"/>
        </w:rPr>
      </w:pPr>
    </w:p>
    <w:p w14:paraId="13C86307" w14:textId="77777777" w:rsidR="001323E3" w:rsidRPr="00510639" w:rsidRDefault="001323E3" w:rsidP="00E13DF1">
      <w:pPr>
        <w:tabs>
          <w:tab w:val="left" w:pos="1134"/>
        </w:tabs>
        <w:spacing w:line="276" w:lineRule="auto"/>
        <w:ind w:firstLine="567"/>
        <w:jc w:val="both"/>
        <w:rPr>
          <w:sz w:val="27"/>
          <w:szCs w:val="27"/>
          <w:lang w:val="uk-UA"/>
        </w:rPr>
      </w:pPr>
    </w:p>
    <w:p w14:paraId="4ED0F9CF" w14:textId="6D62E5B2" w:rsidR="001323E3" w:rsidRPr="00510639" w:rsidRDefault="001323E3" w:rsidP="00E13DF1">
      <w:pPr>
        <w:tabs>
          <w:tab w:val="left" w:pos="1134"/>
        </w:tabs>
        <w:spacing w:line="276" w:lineRule="auto"/>
        <w:ind w:firstLine="567"/>
        <w:jc w:val="center"/>
        <w:rPr>
          <w:sz w:val="27"/>
          <w:szCs w:val="27"/>
          <w:lang w:val="uk-UA"/>
        </w:rPr>
      </w:pPr>
      <w:r w:rsidRPr="00510639">
        <w:rPr>
          <w:sz w:val="27"/>
          <w:szCs w:val="27"/>
          <w:lang w:val="uk-UA"/>
        </w:rPr>
        <w:t>2026 рік</w:t>
      </w:r>
    </w:p>
    <w:p w14:paraId="6FC2F1F2" w14:textId="77777777" w:rsidR="00E8557F" w:rsidRPr="00510639" w:rsidRDefault="00E8557F" w:rsidP="00E13DF1">
      <w:pPr>
        <w:tabs>
          <w:tab w:val="left" w:pos="1134"/>
        </w:tabs>
        <w:spacing w:line="276" w:lineRule="auto"/>
        <w:ind w:firstLine="567"/>
        <w:jc w:val="both"/>
        <w:rPr>
          <w:b/>
          <w:sz w:val="27"/>
          <w:szCs w:val="27"/>
          <w:lang w:val="uk-UA"/>
        </w:rPr>
      </w:pPr>
    </w:p>
    <w:p w14:paraId="7E471B75" w14:textId="5B809AE4" w:rsidR="00073BAD" w:rsidRPr="00510639" w:rsidRDefault="008E0B10" w:rsidP="00E13DF1">
      <w:pPr>
        <w:spacing w:line="276" w:lineRule="auto"/>
        <w:jc w:val="center"/>
        <w:rPr>
          <w:b/>
          <w:sz w:val="27"/>
          <w:szCs w:val="27"/>
          <w:lang w:val="uk-UA"/>
        </w:rPr>
      </w:pPr>
      <w:r w:rsidRPr="00510639">
        <w:rPr>
          <w:b/>
          <w:sz w:val="27"/>
          <w:szCs w:val="27"/>
          <w:lang w:val="uk-UA"/>
        </w:rPr>
        <w:lastRenderedPageBreak/>
        <w:t>І</w:t>
      </w:r>
      <w:r w:rsidR="00CB6BB5" w:rsidRPr="00510639">
        <w:rPr>
          <w:b/>
          <w:sz w:val="27"/>
          <w:szCs w:val="27"/>
          <w:lang w:val="uk-UA"/>
        </w:rPr>
        <w:t>.</w:t>
      </w:r>
      <w:r w:rsidR="006E3528" w:rsidRPr="00510639">
        <w:rPr>
          <w:b/>
          <w:sz w:val="27"/>
          <w:szCs w:val="27"/>
          <w:lang w:val="uk-UA"/>
        </w:rPr>
        <w:tab/>
      </w:r>
      <w:r w:rsidR="00CB6BB5" w:rsidRPr="00510639">
        <w:rPr>
          <w:b/>
          <w:sz w:val="27"/>
          <w:szCs w:val="27"/>
          <w:lang w:val="uk-UA"/>
        </w:rPr>
        <w:t>Загальні положення</w:t>
      </w:r>
    </w:p>
    <w:p w14:paraId="79CFFA8B" w14:textId="77777777" w:rsidR="006E3528" w:rsidRPr="00510639" w:rsidRDefault="006E3528" w:rsidP="00E13DF1">
      <w:pPr>
        <w:tabs>
          <w:tab w:val="left" w:pos="1134"/>
        </w:tabs>
        <w:spacing w:line="276" w:lineRule="auto"/>
        <w:ind w:firstLine="567"/>
        <w:jc w:val="both"/>
        <w:rPr>
          <w:b/>
          <w:sz w:val="27"/>
          <w:szCs w:val="27"/>
          <w:lang w:val="uk-UA"/>
        </w:rPr>
      </w:pPr>
    </w:p>
    <w:p w14:paraId="0F0EAC34" w14:textId="7555F09B" w:rsidR="00A714F4" w:rsidRPr="00510639" w:rsidRDefault="00B80852" w:rsidP="00CE76B9">
      <w:pPr>
        <w:pStyle w:val="ae"/>
        <w:numPr>
          <w:ilvl w:val="0"/>
          <w:numId w:val="9"/>
        </w:numPr>
        <w:tabs>
          <w:tab w:val="left" w:pos="1134"/>
        </w:tabs>
        <w:spacing w:line="276" w:lineRule="auto"/>
        <w:ind w:left="0" w:firstLine="567"/>
        <w:jc w:val="both"/>
        <w:rPr>
          <w:color w:val="000000" w:themeColor="text1"/>
          <w:sz w:val="27"/>
          <w:szCs w:val="27"/>
          <w:lang w:val="uk-UA"/>
        </w:rPr>
      </w:pPr>
      <w:r w:rsidRPr="00AB4455">
        <w:rPr>
          <w:sz w:val="27"/>
          <w:szCs w:val="27"/>
          <w:lang w:val="uk-UA"/>
        </w:rPr>
        <w:t>Це Положення про запобігання та протидію булінгу (цькуванню), харасменту, мобінгу, дискримінації, сексуальним домаганням та іншим проявам насильства у Київському національному університеті театру, кіно і телебачення імені І. К. Карпенка-Карого (далі</w:t>
      </w:r>
      <w:r w:rsidR="00AB4455">
        <w:rPr>
          <w:color w:val="000000" w:themeColor="text1"/>
          <w:sz w:val="27"/>
          <w:szCs w:val="27"/>
          <w:lang w:val="uk-UA"/>
        </w:rPr>
        <w:t xml:space="preserve"> –</w:t>
      </w:r>
      <w:r w:rsidR="00AB4455" w:rsidRPr="00510639">
        <w:rPr>
          <w:color w:val="000000" w:themeColor="text1"/>
          <w:sz w:val="27"/>
          <w:szCs w:val="27"/>
          <w:lang w:val="uk-UA"/>
        </w:rPr>
        <w:t xml:space="preserve"> </w:t>
      </w:r>
      <w:r w:rsidRPr="00AB4455">
        <w:rPr>
          <w:sz w:val="27"/>
          <w:szCs w:val="27"/>
          <w:lang w:val="uk-UA"/>
        </w:rPr>
        <w:t>Положення) визначає основні засади організації та функціонування в Університеті системи запобігання та протидії булінгу (цькуванню), харасменту, мобінгу, дискримінації, сексуальним домаганням, насильству за ознакою статі та іншим проявам насильства.</w:t>
      </w:r>
    </w:p>
    <w:p w14:paraId="63AAFAE1" w14:textId="51A326A5" w:rsidR="00B80852" w:rsidRPr="00AB4455" w:rsidRDefault="00B80852" w:rsidP="00CE76B9">
      <w:pPr>
        <w:pStyle w:val="ae"/>
        <w:numPr>
          <w:ilvl w:val="0"/>
          <w:numId w:val="9"/>
        </w:numPr>
        <w:tabs>
          <w:tab w:val="left" w:pos="1134"/>
        </w:tabs>
        <w:spacing w:line="276" w:lineRule="auto"/>
        <w:ind w:left="0" w:firstLine="567"/>
        <w:jc w:val="both"/>
        <w:rPr>
          <w:sz w:val="27"/>
          <w:szCs w:val="27"/>
          <w:lang w:val="uk-UA"/>
        </w:rPr>
      </w:pPr>
      <w:r w:rsidRPr="00AB4455">
        <w:rPr>
          <w:sz w:val="27"/>
          <w:szCs w:val="27"/>
          <w:lang w:val="uk-UA"/>
        </w:rPr>
        <w:t>Положення розроблено відповідно до Конституції України, законів України «Про освіту», «Про вищу освіту», «Про охорону дитинства», «Про засади запобігання та протидії дискримінації в Україні», «Про забезпечення рівних прав та можливостей жінок і чоловіків», інших нормативно-правових актів України, що регулюють відносини у сфері запобігання та протидії насильству, дискримінації, булінгу (цькуванню), мобінгу та сексуальним домаганням, а також захисту прав та законних інтересів дітей.</w:t>
      </w:r>
    </w:p>
    <w:p w14:paraId="02AF6D48" w14:textId="77777777" w:rsidR="004D081C" w:rsidRPr="004D081C" w:rsidRDefault="004D081C" w:rsidP="004D081C">
      <w:pPr>
        <w:ind w:firstLine="567"/>
        <w:jc w:val="both"/>
        <w:rPr>
          <w:sz w:val="27"/>
          <w:szCs w:val="27"/>
        </w:rPr>
      </w:pPr>
      <w:r w:rsidRPr="00AB4455">
        <w:rPr>
          <w:sz w:val="27"/>
          <w:szCs w:val="27"/>
          <w:lang w:val="ru-RU"/>
        </w:rPr>
        <w:t>У частині запобігання та протидії насильству та жорстокому поводженню з дітьми Положення розроблено відповідно до вимог Порядку реагування на випадки насильства та жорстокого поводження з дітьми, затвердженого постановою Кабінету Міні</w:t>
      </w:r>
      <w:proofErr w:type="gramStart"/>
      <w:r w:rsidRPr="00AB4455">
        <w:rPr>
          <w:sz w:val="27"/>
          <w:szCs w:val="27"/>
          <w:lang w:val="ru-RU"/>
        </w:rPr>
        <w:t>стр</w:t>
      </w:r>
      <w:proofErr w:type="gramEnd"/>
      <w:r w:rsidRPr="00AB4455">
        <w:rPr>
          <w:sz w:val="27"/>
          <w:szCs w:val="27"/>
          <w:lang w:val="ru-RU"/>
        </w:rPr>
        <w:t xml:space="preserve">ів України від 19 листопада 2025 року № 1513, та з урахуванням Типової програми унеможливлення насильства та жорстокого поводження з дітьми, затвердженої постановою </w:t>
      </w:r>
      <w:r w:rsidRPr="004D081C">
        <w:rPr>
          <w:sz w:val="27"/>
          <w:szCs w:val="27"/>
        </w:rPr>
        <w:t>Кабінету Міні</w:t>
      </w:r>
      <w:proofErr w:type="gramStart"/>
      <w:r w:rsidRPr="004D081C">
        <w:rPr>
          <w:sz w:val="27"/>
          <w:szCs w:val="27"/>
        </w:rPr>
        <w:t>стр</w:t>
      </w:r>
      <w:proofErr w:type="gramEnd"/>
      <w:r w:rsidRPr="004D081C">
        <w:rPr>
          <w:sz w:val="27"/>
          <w:szCs w:val="27"/>
        </w:rPr>
        <w:t>ів України від 4 червня 2025 року № 658.</w:t>
      </w:r>
    </w:p>
    <w:p w14:paraId="2FCB9505" w14:textId="77777777" w:rsidR="00B80852" w:rsidRPr="00AB4455" w:rsidRDefault="00B80852" w:rsidP="00CE76B9">
      <w:pPr>
        <w:pStyle w:val="ae"/>
        <w:numPr>
          <w:ilvl w:val="0"/>
          <w:numId w:val="9"/>
        </w:numPr>
        <w:tabs>
          <w:tab w:val="left" w:pos="1134"/>
        </w:tabs>
        <w:spacing w:line="276" w:lineRule="auto"/>
        <w:ind w:left="0" w:firstLine="567"/>
        <w:jc w:val="both"/>
        <w:rPr>
          <w:sz w:val="27"/>
          <w:szCs w:val="27"/>
          <w:lang w:val="ru-RU"/>
        </w:rPr>
      </w:pPr>
      <w:r w:rsidRPr="00AB4455">
        <w:rPr>
          <w:sz w:val="27"/>
          <w:szCs w:val="27"/>
          <w:lang w:val="ru-RU"/>
        </w:rPr>
        <w:t xml:space="preserve">Положення є складовою системи забезпечення безпечного освітнього і </w:t>
      </w:r>
      <w:proofErr w:type="gramStart"/>
      <w:r w:rsidRPr="00AB4455">
        <w:rPr>
          <w:sz w:val="27"/>
          <w:szCs w:val="27"/>
          <w:lang w:val="ru-RU"/>
        </w:rPr>
        <w:t>трудового</w:t>
      </w:r>
      <w:proofErr w:type="gramEnd"/>
      <w:r w:rsidRPr="00AB4455">
        <w:rPr>
          <w:sz w:val="27"/>
          <w:szCs w:val="27"/>
          <w:lang w:val="ru-RU"/>
        </w:rPr>
        <w:t xml:space="preserve"> середовища в Університеті та спрямоване на створення умов для запобігання проявам насильства, своєчасного виявлення можливих випадків, належного реагування на них та вжиття заходів для недопущення їх повторення.</w:t>
      </w:r>
    </w:p>
    <w:p w14:paraId="632828C2" w14:textId="2F247B08" w:rsidR="006E3528" w:rsidRPr="00AB4455" w:rsidRDefault="00B80852" w:rsidP="00CE76B9">
      <w:pPr>
        <w:pStyle w:val="ae"/>
        <w:numPr>
          <w:ilvl w:val="0"/>
          <w:numId w:val="9"/>
        </w:numPr>
        <w:tabs>
          <w:tab w:val="left" w:pos="1134"/>
        </w:tabs>
        <w:spacing w:line="276" w:lineRule="auto"/>
        <w:ind w:left="0" w:firstLine="567"/>
        <w:jc w:val="both"/>
        <w:rPr>
          <w:sz w:val="27"/>
          <w:szCs w:val="27"/>
          <w:lang w:val="ru-RU"/>
        </w:rPr>
      </w:pPr>
      <w:r w:rsidRPr="00AB4455">
        <w:rPr>
          <w:sz w:val="27"/>
          <w:szCs w:val="27"/>
          <w:lang w:val="ru-RU"/>
        </w:rPr>
        <w:t xml:space="preserve">Дія Положення поширюється на здобувачів освіти та інших осіб, які навчаються в Університеті, керівників, науково-педагогічних, педагогічних, наукових та інших працівників Університету, осіб, залучених до освітнього процесу та іншої діяльності Університету, а також інших осіб </w:t>
      </w:r>
      <w:proofErr w:type="gramStart"/>
      <w:r w:rsidRPr="00510639">
        <w:rPr>
          <w:sz w:val="27"/>
          <w:szCs w:val="27"/>
          <w:lang w:val="uk-UA"/>
        </w:rPr>
        <w:t>п</w:t>
      </w:r>
      <w:proofErr w:type="gramEnd"/>
      <w:r w:rsidRPr="00510639">
        <w:rPr>
          <w:sz w:val="27"/>
          <w:szCs w:val="27"/>
          <w:lang w:val="uk-UA"/>
        </w:rPr>
        <w:t>ід час</w:t>
      </w:r>
      <w:r w:rsidRPr="00AB4455">
        <w:rPr>
          <w:sz w:val="27"/>
          <w:szCs w:val="27"/>
          <w:lang w:val="ru-RU"/>
        </w:rPr>
        <w:t xml:space="preserve"> їх взаємодії з Університетом.</w:t>
      </w:r>
    </w:p>
    <w:p w14:paraId="5540DD0D" w14:textId="61AFE42D" w:rsidR="006E3528" w:rsidRPr="00510639" w:rsidRDefault="006E3528" w:rsidP="004D081C">
      <w:pPr>
        <w:pStyle w:val="ae"/>
        <w:numPr>
          <w:ilvl w:val="0"/>
          <w:numId w:val="9"/>
        </w:numPr>
        <w:tabs>
          <w:tab w:val="left" w:pos="1134"/>
        </w:tabs>
        <w:spacing w:line="276" w:lineRule="auto"/>
        <w:ind w:left="0" w:firstLine="567"/>
        <w:jc w:val="both"/>
        <w:rPr>
          <w:rFonts w:eastAsiaTheme="minorEastAsia"/>
          <w:color w:val="000000" w:themeColor="text1"/>
          <w:sz w:val="27"/>
          <w:szCs w:val="27"/>
          <w:lang w:val="uk-UA"/>
        </w:rPr>
      </w:pPr>
      <w:r w:rsidRPr="00510639">
        <w:rPr>
          <w:color w:val="000000" w:themeColor="text1"/>
          <w:sz w:val="27"/>
          <w:szCs w:val="27"/>
          <w:lang w:val="uk-UA"/>
        </w:rPr>
        <w:t xml:space="preserve">Положення застосовується під час освітнього процесу, трудових відносин, виконання службових і посадових обов'язків, перебування на території Університету та в гуртожитках, під час офіційних заходів, практики, творчих проєктів, відряджень, а також </w:t>
      </w:r>
      <w:r w:rsidR="004D081C" w:rsidRPr="00AB4455">
        <w:rPr>
          <w:sz w:val="27"/>
          <w:szCs w:val="27"/>
          <w:lang w:val="ru-RU"/>
        </w:rPr>
        <w:t>під час навчання з використанням дистанційних технологій та використання електронних комунікацій</w:t>
      </w:r>
      <w:r w:rsidRPr="00510639">
        <w:rPr>
          <w:color w:val="000000" w:themeColor="text1"/>
          <w:sz w:val="27"/>
          <w:szCs w:val="27"/>
          <w:lang w:val="uk-UA"/>
        </w:rPr>
        <w:t>, якщо відповідні дії пов'язані з Університетом.</w:t>
      </w:r>
    </w:p>
    <w:p w14:paraId="60933DD8" w14:textId="76258148" w:rsidR="00B80852" w:rsidRPr="00AB4455" w:rsidRDefault="00B80852" w:rsidP="00CE76B9">
      <w:pPr>
        <w:pStyle w:val="ae"/>
        <w:numPr>
          <w:ilvl w:val="0"/>
          <w:numId w:val="9"/>
        </w:numPr>
        <w:tabs>
          <w:tab w:val="left" w:pos="1134"/>
        </w:tabs>
        <w:spacing w:line="276" w:lineRule="auto"/>
        <w:ind w:left="0" w:firstLine="567"/>
        <w:jc w:val="both"/>
        <w:rPr>
          <w:sz w:val="27"/>
          <w:szCs w:val="27"/>
          <w:lang w:val="ru-RU"/>
        </w:rPr>
      </w:pPr>
      <w:r w:rsidRPr="00AB4455">
        <w:rPr>
          <w:sz w:val="27"/>
          <w:szCs w:val="27"/>
          <w:lang w:val="ru-RU"/>
        </w:rPr>
        <w:t xml:space="preserve">Положення не застосовується до конфліктних ситуацій, які не </w:t>
      </w:r>
      <w:proofErr w:type="gramStart"/>
      <w:r w:rsidRPr="00AB4455">
        <w:rPr>
          <w:sz w:val="27"/>
          <w:szCs w:val="27"/>
          <w:lang w:val="ru-RU"/>
        </w:rPr>
        <w:t>м</w:t>
      </w:r>
      <w:proofErr w:type="gramEnd"/>
      <w:r w:rsidRPr="00AB4455">
        <w:rPr>
          <w:sz w:val="27"/>
          <w:szCs w:val="27"/>
          <w:lang w:val="ru-RU"/>
        </w:rPr>
        <w:t xml:space="preserve">істять ознак порушень, що є предметом цього Положення, а також до відносин, для яких </w:t>
      </w:r>
      <w:r w:rsidRPr="00AB4455">
        <w:rPr>
          <w:sz w:val="27"/>
          <w:szCs w:val="27"/>
          <w:lang w:val="ru-RU"/>
        </w:rPr>
        <w:lastRenderedPageBreak/>
        <w:t>законодавством України або внутрішніми нормативними актами Університету встановлено інший спеціальний порядок розгляду.</w:t>
      </w:r>
    </w:p>
    <w:p w14:paraId="0EAE3391" w14:textId="77777777" w:rsidR="00B80852" w:rsidRPr="00AB4455" w:rsidRDefault="00B80852" w:rsidP="00E13DF1">
      <w:pPr>
        <w:pStyle w:val="ae"/>
        <w:tabs>
          <w:tab w:val="left" w:pos="1134"/>
        </w:tabs>
        <w:spacing w:line="276" w:lineRule="auto"/>
        <w:ind w:left="0" w:firstLine="567"/>
        <w:jc w:val="both"/>
        <w:rPr>
          <w:sz w:val="27"/>
          <w:szCs w:val="27"/>
          <w:lang w:val="ru-RU"/>
        </w:rPr>
      </w:pPr>
      <w:r w:rsidRPr="00AB4455">
        <w:rPr>
          <w:sz w:val="27"/>
          <w:szCs w:val="27"/>
          <w:lang w:val="ru-RU"/>
        </w:rPr>
        <w:t xml:space="preserve">Врегулювання </w:t>
      </w:r>
      <w:proofErr w:type="gramStart"/>
      <w:r w:rsidRPr="00AB4455">
        <w:rPr>
          <w:sz w:val="27"/>
          <w:szCs w:val="27"/>
          <w:lang w:val="ru-RU"/>
        </w:rPr>
        <w:t>таких</w:t>
      </w:r>
      <w:proofErr w:type="gramEnd"/>
      <w:r w:rsidRPr="00AB4455">
        <w:rPr>
          <w:sz w:val="27"/>
          <w:szCs w:val="27"/>
          <w:lang w:val="ru-RU"/>
        </w:rPr>
        <w:t xml:space="preserve"> конфліктних ситуацій здійснюється відповідно до Положення про врегулювання конфліктних ситуацій в Університеті та інших внутрішніх нормативних актів Університету.</w:t>
      </w:r>
    </w:p>
    <w:p w14:paraId="18D107B1" w14:textId="77777777" w:rsidR="00B80852" w:rsidRPr="00AB4455" w:rsidRDefault="00B80852" w:rsidP="00CE76B9">
      <w:pPr>
        <w:pStyle w:val="ae"/>
        <w:numPr>
          <w:ilvl w:val="0"/>
          <w:numId w:val="9"/>
        </w:numPr>
        <w:tabs>
          <w:tab w:val="left" w:pos="1134"/>
        </w:tabs>
        <w:spacing w:line="276" w:lineRule="auto"/>
        <w:ind w:left="0" w:firstLine="567"/>
        <w:jc w:val="both"/>
        <w:rPr>
          <w:sz w:val="27"/>
          <w:szCs w:val="27"/>
          <w:lang w:val="ru-RU"/>
        </w:rPr>
      </w:pPr>
      <w:r w:rsidRPr="00AB4455">
        <w:rPr>
          <w:sz w:val="27"/>
          <w:szCs w:val="27"/>
          <w:lang w:val="ru-RU"/>
        </w:rPr>
        <w:t>Застосування цього Положення не обмежує право особи на звернення до Національної поліції України, інших державних органів, Уповноваженого Верховно</w:t>
      </w:r>
      <w:proofErr w:type="gramStart"/>
      <w:r w:rsidRPr="00AB4455">
        <w:rPr>
          <w:sz w:val="27"/>
          <w:szCs w:val="27"/>
          <w:lang w:val="ru-RU"/>
        </w:rPr>
        <w:t>ї Р</w:t>
      </w:r>
      <w:proofErr w:type="gramEnd"/>
      <w:r w:rsidRPr="00AB4455">
        <w:rPr>
          <w:sz w:val="27"/>
          <w:szCs w:val="27"/>
          <w:lang w:val="ru-RU"/>
        </w:rPr>
        <w:t>ади України з прав людини, Державної служби України з питань праці, суду та інших органів у випадках і порядку, визначених законодавством України.</w:t>
      </w:r>
    </w:p>
    <w:p w14:paraId="41C73FE0" w14:textId="01A30383" w:rsidR="00D33EC0" w:rsidRPr="00AB4455" w:rsidRDefault="00D33EC0" w:rsidP="00CE76B9">
      <w:pPr>
        <w:pStyle w:val="ae"/>
        <w:numPr>
          <w:ilvl w:val="0"/>
          <w:numId w:val="9"/>
        </w:numPr>
        <w:tabs>
          <w:tab w:val="left" w:pos="1134"/>
        </w:tabs>
        <w:spacing w:line="276" w:lineRule="auto"/>
        <w:ind w:left="0" w:firstLine="567"/>
        <w:jc w:val="both"/>
        <w:rPr>
          <w:sz w:val="27"/>
          <w:szCs w:val="27"/>
          <w:lang w:val="ru-RU"/>
        </w:rPr>
      </w:pPr>
      <w:r w:rsidRPr="00AB4455">
        <w:rPr>
          <w:sz w:val="27"/>
          <w:szCs w:val="27"/>
          <w:lang w:val="ru-RU"/>
        </w:rPr>
        <w:t xml:space="preserve">Юридична кваліфікація діяння та встановлення наявності в ньому складу </w:t>
      </w:r>
      <w:proofErr w:type="gramStart"/>
      <w:r w:rsidRPr="00AB4455">
        <w:rPr>
          <w:sz w:val="27"/>
          <w:szCs w:val="27"/>
          <w:lang w:val="ru-RU"/>
        </w:rPr>
        <w:t>адм</w:t>
      </w:r>
      <w:proofErr w:type="gramEnd"/>
      <w:r w:rsidRPr="00AB4455">
        <w:rPr>
          <w:sz w:val="27"/>
          <w:szCs w:val="27"/>
          <w:lang w:val="ru-RU"/>
        </w:rPr>
        <w:t xml:space="preserve">іністративного чи кримінального правопорушення належать до компетенції органів і посадових осіб, визначених законодавством України. Висновки, зроблені за результатами внутрішнього розгляду в Університеті, не </w:t>
      </w:r>
      <w:proofErr w:type="gramStart"/>
      <w:r w:rsidRPr="00AB4455">
        <w:rPr>
          <w:sz w:val="27"/>
          <w:szCs w:val="27"/>
          <w:lang w:val="ru-RU"/>
        </w:rPr>
        <w:t>п</w:t>
      </w:r>
      <w:proofErr w:type="gramEnd"/>
      <w:r w:rsidRPr="00AB4455">
        <w:rPr>
          <w:sz w:val="27"/>
          <w:szCs w:val="27"/>
          <w:lang w:val="ru-RU"/>
        </w:rPr>
        <w:t>ідміняють діяльність таких органів і посадових осіб.</w:t>
      </w:r>
    </w:p>
    <w:p w14:paraId="7617CD1C" w14:textId="54F31659" w:rsidR="00D33EC0" w:rsidRPr="00AB4455" w:rsidRDefault="00D33EC0" w:rsidP="004D081C">
      <w:pPr>
        <w:pStyle w:val="ae"/>
        <w:numPr>
          <w:ilvl w:val="0"/>
          <w:numId w:val="9"/>
        </w:numPr>
        <w:tabs>
          <w:tab w:val="left" w:pos="1134"/>
        </w:tabs>
        <w:spacing w:line="276" w:lineRule="auto"/>
        <w:ind w:left="0" w:firstLine="567"/>
        <w:jc w:val="both"/>
        <w:rPr>
          <w:sz w:val="27"/>
          <w:szCs w:val="27"/>
          <w:lang w:val="ru-RU"/>
        </w:rPr>
      </w:pPr>
      <w:r w:rsidRPr="00AB4455">
        <w:rPr>
          <w:sz w:val="27"/>
          <w:szCs w:val="27"/>
          <w:lang w:val="ru-RU"/>
        </w:rPr>
        <w:t xml:space="preserve">Процедура </w:t>
      </w:r>
      <w:r w:rsidR="004D081C" w:rsidRPr="00AB4455">
        <w:rPr>
          <w:sz w:val="27"/>
          <w:szCs w:val="27"/>
          <w:lang w:val="ru-RU"/>
        </w:rPr>
        <w:t>подання, прийняття, реєстрації та розгляду повідомлень, організація діяльності Комісії, порядок реагування на повідомлення та оформлення результатів їх розгляду визначаються Порядком реагування на випадки</w:t>
      </w:r>
      <w:r w:rsidRPr="00AB4455">
        <w:rPr>
          <w:sz w:val="27"/>
          <w:szCs w:val="27"/>
          <w:lang w:val="ru-RU"/>
        </w:rPr>
        <w:t xml:space="preserve"> </w:t>
      </w:r>
      <w:proofErr w:type="gramStart"/>
      <w:r w:rsidRPr="00AB4455">
        <w:rPr>
          <w:sz w:val="27"/>
          <w:szCs w:val="27"/>
          <w:lang w:val="ru-RU"/>
        </w:rPr>
        <w:t>бул</w:t>
      </w:r>
      <w:proofErr w:type="gramEnd"/>
      <w:r w:rsidRPr="00AB4455">
        <w:rPr>
          <w:sz w:val="27"/>
          <w:szCs w:val="27"/>
          <w:lang w:val="ru-RU"/>
        </w:rPr>
        <w:t>інгу (цькування), харасменту, мобінгу, дискримінації, сексуальних домагань та інших проявів насильства в Університеті (далі</w:t>
      </w:r>
      <w:r w:rsidR="003F6B31" w:rsidRPr="00510639">
        <w:rPr>
          <w:sz w:val="27"/>
          <w:szCs w:val="27"/>
          <w:lang w:val="uk-UA"/>
        </w:rPr>
        <w:t xml:space="preserve"> –</w:t>
      </w:r>
      <w:r w:rsidRPr="00AB4455">
        <w:rPr>
          <w:sz w:val="27"/>
          <w:szCs w:val="27"/>
          <w:lang w:val="ru-RU"/>
        </w:rPr>
        <w:t xml:space="preserve"> Порядок).</w:t>
      </w:r>
    </w:p>
    <w:p w14:paraId="5D7E7AE0" w14:textId="77777777" w:rsidR="00D33EC0" w:rsidRPr="00AB4455" w:rsidRDefault="00D33EC0" w:rsidP="00CE76B9">
      <w:pPr>
        <w:pStyle w:val="ae"/>
        <w:numPr>
          <w:ilvl w:val="0"/>
          <w:numId w:val="9"/>
        </w:numPr>
        <w:tabs>
          <w:tab w:val="left" w:pos="1134"/>
        </w:tabs>
        <w:spacing w:line="276" w:lineRule="auto"/>
        <w:ind w:left="0" w:firstLine="567"/>
        <w:jc w:val="both"/>
        <w:rPr>
          <w:sz w:val="27"/>
          <w:szCs w:val="27"/>
          <w:lang w:val="ru-RU"/>
        </w:rPr>
      </w:pPr>
      <w:r w:rsidRPr="00AB4455">
        <w:rPr>
          <w:sz w:val="27"/>
          <w:szCs w:val="27"/>
          <w:lang w:val="ru-RU"/>
        </w:rPr>
        <w:t xml:space="preserve">Будь-які прояви насильства, </w:t>
      </w:r>
      <w:proofErr w:type="gramStart"/>
      <w:r w:rsidRPr="00AB4455">
        <w:rPr>
          <w:sz w:val="27"/>
          <w:szCs w:val="27"/>
          <w:lang w:val="ru-RU"/>
        </w:rPr>
        <w:t>на</w:t>
      </w:r>
      <w:proofErr w:type="gramEnd"/>
      <w:r w:rsidRPr="00AB4455">
        <w:rPr>
          <w:sz w:val="27"/>
          <w:szCs w:val="27"/>
          <w:lang w:val="ru-RU"/>
        </w:rPr>
        <w:t xml:space="preserve"> які поширюється дія цього Положення, є неприпустимими. Університет забезпечує запобігання та реагування </w:t>
      </w:r>
      <w:proofErr w:type="gramStart"/>
      <w:r w:rsidRPr="00AB4455">
        <w:rPr>
          <w:sz w:val="27"/>
          <w:szCs w:val="27"/>
          <w:lang w:val="ru-RU"/>
        </w:rPr>
        <w:t>на</w:t>
      </w:r>
      <w:proofErr w:type="gramEnd"/>
      <w:r w:rsidRPr="00AB4455">
        <w:rPr>
          <w:sz w:val="27"/>
          <w:szCs w:val="27"/>
          <w:lang w:val="ru-RU"/>
        </w:rPr>
        <w:t xml:space="preserve"> такі прояви </w:t>
      </w:r>
      <w:proofErr w:type="gramStart"/>
      <w:r w:rsidRPr="00AB4455">
        <w:rPr>
          <w:sz w:val="27"/>
          <w:szCs w:val="27"/>
          <w:lang w:val="ru-RU"/>
        </w:rPr>
        <w:t>в</w:t>
      </w:r>
      <w:proofErr w:type="gramEnd"/>
      <w:r w:rsidRPr="00AB4455">
        <w:rPr>
          <w:sz w:val="27"/>
          <w:szCs w:val="27"/>
          <w:lang w:val="ru-RU"/>
        </w:rPr>
        <w:t xml:space="preserve"> межах повноважень та обов'язків, установлених законодавством України, Статутом Університету, цим Положенням та іншими внутрішніми нормативними актами Університету.</w:t>
      </w:r>
    </w:p>
    <w:p w14:paraId="38F842FC" w14:textId="77777777" w:rsidR="00A74AAB" w:rsidRPr="00AB4455" w:rsidRDefault="00A74AAB" w:rsidP="00E13DF1">
      <w:pPr>
        <w:tabs>
          <w:tab w:val="left" w:pos="1134"/>
        </w:tabs>
        <w:spacing w:line="276" w:lineRule="auto"/>
        <w:ind w:firstLine="567"/>
        <w:jc w:val="both"/>
        <w:rPr>
          <w:sz w:val="27"/>
          <w:szCs w:val="27"/>
          <w:lang w:val="ru-RU"/>
        </w:rPr>
      </w:pPr>
    </w:p>
    <w:p w14:paraId="0E0DB917" w14:textId="2206B7A8" w:rsidR="008E0B10" w:rsidRPr="00510639" w:rsidRDefault="008E0B10" w:rsidP="00E13DF1">
      <w:pPr>
        <w:spacing w:line="276" w:lineRule="auto"/>
        <w:jc w:val="center"/>
        <w:rPr>
          <w:b/>
          <w:bCs/>
          <w:sz w:val="27"/>
          <w:szCs w:val="27"/>
          <w:lang w:val="uk-UA"/>
        </w:rPr>
      </w:pPr>
      <w:r w:rsidRPr="00510639">
        <w:rPr>
          <w:b/>
          <w:bCs/>
          <w:sz w:val="27"/>
          <w:szCs w:val="27"/>
          <w:lang w:val="uk-UA"/>
        </w:rPr>
        <w:t>ІІ.</w:t>
      </w:r>
      <w:r w:rsidR="006E3528" w:rsidRPr="00510639">
        <w:rPr>
          <w:b/>
          <w:bCs/>
          <w:sz w:val="27"/>
          <w:szCs w:val="27"/>
          <w:lang w:val="uk-UA"/>
        </w:rPr>
        <w:tab/>
      </w:r>
      <w:r w:rsidRPr="00510639">
        <w:rPr>
          <w:b/>
          <w:bCs/>
          <w:sz w:val="27"/>
          <w:szCs w:val="27"/>
          <w:lang w:val="uk-UA"/>
        </w:rPr>
        <w:t xml:space="preserve">Мета, </w:t>
      </w:r>
      <w:r w:rsidR="00D33EC0" w:rsidRPr="00510639">
        <w:rPr>
          <w:b/>
          <w:bCs/>
          <w:sz w:val="27"/>
          <w:szCs w:val="27"/>
          <w:lang w:val="uk-UA"/>
        </w:rPr>
        <w:t xml:space="preserve">завдання, </w:t>
      </w:r>
      <w:r w:rsidRPr="00510639">
        <w:rPr>
          <w:b/>
          <w:bCs/>
          <w:sz w:val="27"/>
          <w:szCs w:val="27"/>
          <w:lang w:val="uk-UA"/>
        </w:rPr>
        <w:t>предмет</w:t>
      </w:r>
      <w:r w:rsidR="00D33EC0" w:rsidRPr="00510639">
        <w:rPr>
          <w:b/>
          <w:bCs/>
          <w:sz w:val="27"/>
          <w:szCs w:val="27"/>
          <w:lang w:val="uk-UA"/>
        </w:rPr>
        <w:t xml:space="preserve"> регулювання та</w:t>
      </w:r>
      <w:r w:rsidR="003711BC" w:rsidRPr="00510639">
        <w:rPr>
          <w:b/>
          <w:bCs/>
          <w:sz w:val="27"/>
          <w:szCs w:val="27"/>
          <w:lang w:val="uk-UA"/>
        </w:rPr>
        <w:t xml:space="preserve"> терміни</w:t>
      </w:r>
    </w:p>
    <w:p w14:paraId="2550CF49" w14:textId="3F82671F" w:rsidR="00B83B73" w:rsidRPr="00510639" w:rsidRDefault="00B83B73" w:rsidP="00E13DF1">
      <w:pPr>
        <w:tabs>
          <w:tab w:val="left" w:pos="1134"/>
        </w:tabs>
        <w:spacing w:line="276" w:lineRule="auto"/>
        <w:ind w:firstLine="567"/>
        <w:jc w:val="both"/>
        <w:rPr>
          <w:sz w:val="27"/>
          <w:szCs w:val="27"/>
          <w:lang w:val="uk-UA"/>
        </w:rPr>
      </w:pPr>
    </w:p>
    <w:p w14:paraId="0E595AE4" w14:textId="77777777" w:rsidR="00B9416B" w:rsidRPr="00510639" w:rsidRDefault="00B9416B" w:rsidP="00CE76B9">
      <w:pPr>
        <w:pStyle w:val="ae"/>
        <w:numPr>
          <w:ilvl w:val="0"/>
          <w:numId w:val="10"/>
        </w:numPr>
        <w:tabs>
          <w:tab w:val="left" w:pos="1134"/>
        </w:tabs>
        <w:spacing w:line="276" w:lineRule="auto"/>
        <w:ind w:left="0" w:firstLine="567"/>
        <w:jc w:val="both"/>
        <w:rPr>
          <w:rFonts w:eastAsiaTheme="minorEastAsia" w:cstheme="minorBidi"/>
          <w:sz w:val="27"/>
          <w:szCs w:val="27"/>
          <w:lang w:val="uk-UA" w:eastAsia="en-US"/>
        </w:rPr>
      </w:pPr>
      <w:r w:rsidRPr="00AB4455">
        <w:rPr>
          <w:sz w:val="27"/>
          <w:szCs w:val="27"/>
          <w:lang w:val="uk-UA"/>
        </w:rPr>
        <w:t>Метою Положення є формування безпечного, недискримінаційного та інклюзивного освітнього і трудового середовища, у якому забезпечуються повага до честі та гідності, прав, свобод і законних інтересів кожної особи та недопущення будь-яких проявів насильства.</w:t>
      </w:r>
    </w:p>
    <w:p w14:paraId="3447F4E7" w14:textId="1CCE72CE" w:rsidR="003711BC" w:rsidRPr="00510639" w:rsidRDefault="003711BC" w:rsidP="00CE76B9">
      <w:pPr>
        <w:pStyle w:val="ae"/>
        <w:numPr>
          <w:ilvl w:val="0"/>
          <w:numId w:val="10"/>
        </w:numPr>
        <w:tabs>
          <w:tab w:val="left" w:pos="1134"/>
        </w:tabs>
        <w:spacing w:line="276" w:lineRule="auto"/>
        <w:ind w:left="0" w:firstLine="567"/>
        <w:jc w:val="both"/>
        <w:rPr>
          <w:sz w:val="27"/>
          <w:szCs w:val="27"/>
          <w:lang w:val="uk-UA"/>
        </w:rPr>
      </w:pPr>
      <w:r w:rsidRPr="00510639">
        <w:rPr>
          <w:sz w:val="27"/>
          <w:szCs w:val="27"/>
          <w:lang w:val="uk-UA"/>
        </w:rPr>
        <w:t>Завданнями Положення є:</w:t>
      </w:r>
    </w:p>
    <w:p w14:paraId="50F057E6" w14:textId="77777777" w:rsidR="00B9416B" w:rsidRPr="00510639" w:rsidRDefault="00B9416B" w:rsidP="00CE76B9">
      <w:pPr>
        <w:pStyle w:val="ae"/>
        <w:numPr>
          <w:ilvl w:val="0"/>
          <w:numId w:val="18"/>
        </w:numPr>
        <w:tabs>
          <w:tab w:val="left" w:pos="1134"/>
        </w:tabs>
        <w:spacing w:line="276" w:lineRule="auto"/>
        <w:ind w:left="0" w:firstLine="567"/>
        <w:contextualSpacing w:val="0"/>
        <w:jc w:val="both"/>
        <w:rPr>
          <w:rFonts w:eastAsiaTheme="minorEastAsia" w:cstheme="minorBidi"/>
          <w:sz w:val="27"/>
          <w:szCs w:val="27"/>
          <w:lang w:val="uk-UA" w:eastAsia="en-US"/>
        </w:rPr>
      </w:pPr>
      <w:r w:rsidRPr="00AB4455">
        <w:rPr>
          <w:sz w:val="27"/>
          <w:szCs w:val="27"/>
          <w:lang w:val="ru-RU"/>
        </w:rPr>
        <w:t xml:space="preserve">запобігання </w:t>
      </w:r>
      <w:proofErr w:type="gramStart"/>
      <w:r w:rsidRPr="00AB4455">
        <w:rPr>
          <w:sz w:val="27"/>
          <w:szCs w:val="27"/>
          <w:lang w:val="ru-RU"/>
        </w:rPr>
        <w:t>бул</w:t>
      </w:r>
      <w:proofErr w:type="gramEnd"/>
      <w:r w:rsidRPr="00AB4455">
        <w:rPr>
          <w:sz w:val="27"/>
          <w:szCs w:val="27"/>
          <w:lang w:val="ru-RU"/>
        </w:rPr>
        <w:t>інгу (цькуванню), харасменту, мобінгу, дискримінації, сексуальним домаганням, насильству за ознакою статі та іншим проявам насильства;</w:t>
      </w:r>
    </w:p>
    <w:p w14:paraId="5BCF5EAC" w14:textId="77777777" w:rsidR="00B9416B" w:rsidRPr="00AB4455" w:rsidRDefault="00B9416B" w:rsidP="00CE76B9">
      <w:pPr>
        <w:pStyle w:val="ae"/>
        <w:numPr>
          <w:ilvl w:val="0"/>
          <w:numId w:val="18"/>
        </w:numPr>
        <w:tabs>
          <w:tab w:val="left" w:pos="1134"/>
        </w:tabs>
        <w:spacing w:line="276" w:lineRule="auto"/>
        <w:ind w:left="0" w:firstLine="567"/>
        <w:jc w:val="both"/>
        <w:rPr>
          <w:sz w:val="27"/>
          <w:szCs w:val="27"/>
          <w:lang w:val="ru-RU"/>
        </w:rPr>
      </w:pPr>
      <w:r w:rsidRPr="00AB4455">
        <w:rPr>
          <w:sz w:val="27"/>
          <w:szCs w:val="27"/>
          <w:lang w:val="ru-RU"/>
        </w:rPr>
        <w:t>формування нульової толерантності до насильства, приниження, залякування та переслідування у зв'язку з повідомленням про можливе порушення;</w:t>
      </w:r>
    </w:p>
    <w:p w14:paraId="5283AACB" w14:textId="632A7C90" w:rsidR="003711BC" w:rsidRPr="00510639" w:rsidRDefault="003711BC" w:rsidP="00CE76B9">
      <w:pPr>
        <w:pStyle w:val="ae"/>
        <w:numPr>
          <w:ilvl w:val="0"/>
          <w:numId w:val="18"/>
        </w:numPr>
        <w:tabs>
          <w:tab w:val="left" w:pos="1134"/>
        </w:tabs>
        <w:spacing w:line="276" w:lineRule="auto"/>
        <w:ind w:left="0" w:firstLine="567"/>
        <w:contextualSpacing w:val="0"/>
        <w:jc w:val="both"/>
        <w:rPr>
          <w:sz w:val="27"/>
          <w:szCs w:val="27"/>
          <w:lang w:val="uk-UA"/>
        </w:rPr>
      </w:pPr>
      <w:r w:rsidRPr="00510639">
        <w:rPr>
          <w:sz w:val="27"/>
          <w:szCs w:val="27"/>
          <w:lang w:val="uk-UA"/>
        </w:rPr>
        <w:t>забезпечення доступного та безпечного механізму повідомлення про можливі порушення;</w:t>
      </w:r>
    </w:p>
    <w:p w14:paraId="6C1A4837" w14:textId="77777777" w:rsidR="00B9416B" w:rsidRPr="00AB4455" w:rsidRDefault="00B9416B" w:rsidP="00CE76B9">
      <w:pPr>
        <w:pStyle w:val="ae"/>
        <w:numPr>
          <w:ilvl w:val="0"/>
          <w:numId w:val="18"/>
        </w:numPr>
        <w:tabs>
          <w:tab w:val="left" w:pos="1134"/>
        </w:tabs>
        <w:spacing w:line="276" w:lineRule="auto"/>
        <w:ind w:left="0" w:firstLine="567"/>
        <w:jc w:val="both"/>
        <w:rPr>
          <w:sz w:val="27"/>
          <w:szCs w:val="27"/>
          <w:lang w:val="ru-RU"/>
        </w:rPr>
      </w:pPr>
      <w:r w:rsidRPr="00AB4455">
        <w:rPr>
          <w:sz w:val="27"/>
          <w:szCs w:val="27"/>
          <w:lang w:val="ru-RU"/>
        </w:rPr>
        <w:lastRenderedPageBreak/>
        <w:t>забезпечення своєчасного, неупередженого та об'єктивного реагування на повідомлення;</w:t>
      </w:r>
    </w:p>
    <w:p w14:paraId="3D20B2F4" w14:textId="32165C20" w:rsidR="003711BC" w:rsidRPr="00AB4455" w:rsidRDefault="00B9416B" w:rsidP="00CE76B9">
      <w:pPr>
        <w:pStyle w:val="ae"/>
        <w:numPr>
          <w:ilvl w:val="0"/>
          <w:numId w:val="18"/>
        </w:numPr>
        <w:tabs>
          <w:tab w:val="left" w:pos="1134"/>
        </w:tabs>
        <w:spacing w:line="276" w:lineRule="auto"/>
        <w:ind w:left="0" w:firstLine="567"/>
        <w:jc w:val="both"/>
        <w:rPr>
          <w:sz w:val="27"/>
          <w:szCs w:val="27"/>
          <w:lang w:val="ru-RU"/>
        </w:rPr>
      </w:pPr>
      <w:r w:rsidRPr="00AB4455">
        <w:rPr>
          <w:sz w:val="27"/>
          <w:szCs w:val="27"/>
          <w:lang w:val="ru-RU"/>
        </w:rPr>
        <w:t xml:space="preserve">забезпечення захисту постраждалих осіб, заявників і свідків </w:t>
      </w:r>
      <w:proofErr w:type="gramStart"/>
      <w:r w:rsidRPr="00AB4455">
        <w:rPr>
          <w:sz w:val="27"/>
          <w:szCs w:val="27"/>
          <w:lang w:val="ru-RU"/>
        </w:rPr>
        <w:t>в</w:t>
      </w:r>
      <w:proofErr w:type="gramEnd"/>
      <w:r w:rsidRPr="00AB4455">
        <w:rPr>
          <w:sz w:val="27"/>
          <w:szCs w:val="27"/>
          <w:lang w:val="ru-RU"/>
        </w:rPr>
        <w:t>ід переслідування у зв'язку з повідомленням або участю у розгляді;</w:t>
      </w:r>
    </w:p>
    <w:p w14:paraId="41604A4E" w14:textId="7C6B4740" w:rsidR="003711BC" w:rsidRPr="00510639" w:rsidRDefault="003711BC" w:rsidP="00CE76B9">
      <w:pPr>
        <w:pStyle w:val="ae"/>
        <w:numPr>
          <w:ilvl w:val="0"/>
          <w:numId w:val="18"/>
        </w:numPr>
        <w:tabs>
          <w:tab w:val="left" w:pos="1134"/>
        </w:tabs>
        <w:spacing w:line="276" w:lineRule="auto"/>
        <w:ind w:left="0" w:firstLine="567"/>
        <w:contextualSpacing w:val="0"/>
        <w:jc w:val="both"/>
        <w:rPr>
          <w:sz w:val="27"/>
          <w:szCs w:val="27"/>
          <w:lang w:val="uk-UA"/>
        </w:rPr>
      </w:pPr>
      <w:r w:rsidRPr="00510639">
        <w:rPr>
          <w:sz w:val="27"/>
          <w:szCs w:val="27"/>
          <w:lang w:val="uk-UA"/>
        </w:rPr>
        <w:t>проведення просвітницьких, інформаційних і профілактичних заходів;</w:t>
      </w:r>
    </w:p>
    <w:p w14:paraId="6C0D4ABD" w14:textId="1296EF44" w:rsidR="00B9416B" w:rsidRPr="00AB4455" w:rsidRDefault="00B9416B" w:rsidP="00CE76B9">
      <w:pPr>
        <w:pStyle w:val="ae"/>
        <w:numPr>
          <w:ilvl w:val="0"/>
          <w:numId w:val="18"/>
        </w:numPr>
        <w:tabs>
          <w:tab w:val="left" w:pos="1134"/>
        </w:tabs>
        <w:spacing w:line="276" w:lineRule="auto"/>
        <w:ind w:left="0" w:firstLine="567"/>
        <w:jc w:val="both"/>
        <w:rPr>
          <w:sz w:val="27"/>
          <w:szCs w:val="27"/>
          <w:lang w:val="ru-RU"/>
        </w:rPr>
      </w:pPr>
      <w:r w:rsidRPr="00AB4455">
        <w:rPr>
          <w:sz w:val="27"/>
          <w:szCs w:val="27"/>
          <w:lang w:val="ru-RU"/>
        </w:rPr>
        <w:t xml:space="preserve">виявлення та </w:t>
      </w:r>
      <w:proofErr w:type="gramStart"/>
      <w:r w:rsidRPr="00AB4455">
        <w:rPr>
          <w:sz w:val="27"/>
          <w:szCs w:val="27"/>
          <w:lang w:val="ru-RU"/>
        </w:rPr>
        <w:t>м</w:t>
      </w:r>
      <w:proofErr w:type="gramEnd"/>
      <w:r w:rsidRPr="00AB4455">
        <w:rPr>
          <w:sz w:val="27"/>
          <w:szCs w:val="27"/>
          <w:lang w:val="ru-RU"/>
        </w:rPr>
        <w:t>інімізація ризиків виникнення насильства;</w:t>
      </w:r>
    </w:p>
    <w:p w14:paraId="4365B71B" w14:textId="6FF2ED80" w:rsidR="00B9416B" w:rsidRPr="00AB4455" w:rsidRDefault="00B9416B" w:rsidP="00CE76B9">
      <w:pPr>
        <w:pStyle w:val="ae"/>
        <w:numPr>
          <w:ilvl w:val="0"/>
          <w:numId w:val="18"/>
        </w:numPr>
        <w:tabs>
          <w:tab w:val="left" w:pos="1134"/>
        </w:tabs>
        <w:spacing w:line="276" w:lineRule="auto"/>
        <w:ind w:left="0" w:firstLine="567"/>
        <w:jc w:val="both"/>
        <w:rPr>
          <w:sz w:val="27"/>
          <w:szCs w:val="27"/>
          <w:lang w:val="ru-RU"/>
        </w:rPr>
      </w:pPr>
      <w:r w:rsidRPr="00AB4455">
        <w:rPr>
          <w:sz w:val="27"/>
          <w:szCs w:val="27"/>
          <w:lang w:val="ru-RU"/>
        </w:rPr>
        <w:t>моніторинг ефективності системи запобігання та протидії насильству.</w:t>
      </w:r>
    </w:p>
    <w:p w14:paraId="2A453835" w14:textId="77777777" w:rsidR="00B9416B" w:rsidRPr="00AB4455" w:rsidRDefault="00B9416B" w:rsidP="00CE76B9">
      <w:pPr>
        <w:pStyle w:val="ae"/>
        <w:numPr>
          <w:ilvl w:val="0"/>
          <w:numId w:val="10"/>
        </w:numPr>
        <w:tabs>
          <w:tab w:val="left" w:pos="1134"/>
        </w:tabs>
        <w:spacing w:line="276" w:lineRule="auto"/>
        <w:ind w:left="0" w:firstLine="567"/>
        <w:jc w:val="both"/>
        <w:rPr>
          <w:sz w:val="27"/>
          <w:szCs w:val="27"/>
          <w:lang w:val="ru-RU"/>
        </w:rPr>
      </w:pPr>
      <w:r w:rsidRPr="00AB4455">
        <w:rPr>
          <w:sz w:val="27"/>
          <w:szCs w:val="27"/>
          <w:lang w:val="ru-RU"/>
        </w:rPr>
        <w:t xml:space="preserve">Предметом регулювання цього Положення є відносини, що виникають у зв'язку із запобіганням, виявленням та реагуванням на випадки </w:t>
      </w:r>
      <w:proofErr w:type="gramStart"/>
      <w:r w:rsidRPr="00AB4455">
        <w:rPr>
          <w:sz w:val="27"/>
          <w:szCs w:val="27"/>
          <w:lang w:val="ru-RU"/>
        </w:rPr>
        <w:t>бул</w:t>
      </w:r>
      <w:proofErr w:type="gramEnd"/>
      <w:r w:rsidRPr="00AB4455">
        <w:rPr>
          <w:sz w:val="27"/>
          <w:szCs w:val="27"/>
          <w:lang w:val="ru-RU"/>
        </w:rPr>
        <w:t>інгу (цькування), харасменту, мобінгу, дискримінації, сексуальних домагань, насильства за ознакою статі та інших проявів насильства у межах діяльності Університету.</w:t>
      </w:r>
    </w:p>
    <w:p w14:paraId="2F44FB99" w14:textId="780B5D36" w:rsidR="003711BC" w:rsidRPr="00510639" w:rsidRDefault="003711BC" w:rsidP="00CE76B9">
      <w:pPr>
        <w:pStyle w:val="ae"/>
        <w:numPr>
          <w:ilvl w:val="0"/>
          <w:numId w:val="10"/>
        </w:numPr>
        <w:tabs>
          <w:tab w:val="left" w:pos="1134"/>
        </w:tabs>
        <w:spacing w:line="276" w:lineRule="auto"/>
        <w:ind w:left="0" w:firstLine="567"/>
        <w:jc w:val="both"/>
        <w:rPr>
          <w:color w:val="000000" w:themeColor="text1"/>
          <w:sz w:val="27"/>
          <w:szCs w:val="27"/>
          <w:lang w:val="uk-UA"/>
        </w:rPr>
      </w:pPr>
      <w:r w:rsidRPr="00510639">
        <w:rPr>
          <w:color w:val="000000" w:themeColor="text1"/>
          <w:sz w:val="27"/>
          <w:szCs w:val="27"/>
          <w:lang w:val="uk-UA"/>
        </w:rPr>
        <w:t xml:space="preserve">У цьому положенні терміни вживаються у таких значеннях: </w:t>
      </w:r>
    </w:p>
    <w:p w14:paraId="0474F992" w14:textId="04EA1B99" w:rsidR="003711BC" w:rsidRPr="00510639" w:rsidRDefault="00BA6C40" w:rsidP="00E13DF1">
      <w:pPr>
        <w:tabs>
          <w:tab w:val="left" w:pos="1134"/>
        </w:tabs>
        <w:spacing w:line="276" w:lineRule="auto"/>
        <w:ind w:firstLine="567"/>
        <w:jc w:val="both"/>
        <w:rPr>
          <w:color w:val="000000" w:themeColor="text1"/>
          <w:sz w:val="27"/>
          <w:szCs w:val="27"/>
          <w:lang w:val="uk-UA"/>
        </w:rPr>
      </w:pPr>
      <w:r w:rsidRPr="00510639">
        <w:rPr>
          <w:color w:val="000000" w:themeColor="text1"/>
          <w:sz w:val="27"/>
          <w:szCs w:val="27"/>
          <w:lang w:val="uk-UA"/>
        </w:rPr>
        <w:t>б</w:t>
      </w:r>
      <w:r w:rsidR="003711BC" w:rsidRPr="00510639">
        <w:rPr>
          <w:color w:val="000000" w:themeColor="text1"/>
          <w:sz w:val="27"/>
          <w:szCs w:val="27"/>
          <w:lang w:val="uk-UA"/>
        </w:rPr>
        <w:t>улінг (цькування)</w:t>
      </w:r>
      <w:r w:rsidR="00AB4455">
        <w:rPr>
          <w:color w:val="000000" w:themeColor="text1"/>
          <w:sz w:val="27"/>
          <w:szCs w:val="27"/>
          <w:lang w:val="uk-UA"/>
        </w:rPr>
        <w:t xml:space="preserve"> –</w:t>
      </w:r>
      <w:r w:rsidR="003711BC" w:rsidRPr="00510639">
        <w:rPr>
          <w:color w:val="000000" w:themeColor="text1"/>
          <w:sz w:val="27"/>
          <w:szCs w:val="27"/>
          <w:lang w:val="uk-UA"/>
        </w:rPr>
        <w:t xml:space="preserve"> </w:t>
      </w:r>
      <w:r w:rsidR="003711BC" w:rsidRPr="00510639">
        <w:rPr>
          <w:color w:val="000000" w:themeColor="text1"/>
          <w:sz w:val="27"/>
          <w:szCs w:val="27"/>
          <w:shd w:val="clear" w:color="auto" w:fill="FFFFFF"/>
          <w:lang w:val="uk-UA"/>
        </w:rPr>
        <w:t>психологічне, фізичне, економічне чи сексуальне насильство, тобто будь-яке умисне діяння (дія або бездіяльність), у тому числі із застосуванням засобів електронних комунікацій, яке систематично вчиняється особою стосовно дитини, з якою вони є учасниками колективу закладу освіти, або дитиною стосовно іншого учасника цього колективу та яке порушує права, свободи, законні інтереси постраждалої особи та/або перешкоджає виконанню нею визначених законодавством обов’язків;</w:t>
      </w:r>
    </w:p>
    <w:p w14:paraId="1697197A" w14:textId="00FC9BBF" w:rsidR="003711BC" w:rsidRPr="00510639" w:rsidRDefault="00BA6C40" w:rsidP="00E13DF1">
      <w:pPr>
        <w:pStyle w:val="ae"/>
        <w:tabs>
          <w:tab w:val="left" w:pos="1134"/>
        </w:tabs>
        <w:spacing w:line="276" w:lineRule="auto"/>
        <w:ind w:left="0" w:firstLine="567"/>
        <w:jc w:val="both"/>
        <w:rPr>
          <w:color w:val="000000" w:themeColor="text1"/>
          <w:sz w:val="27"/>
          <w:szCs w:val="27"/>
          <w:lang w:val="uk-UA"/>
        </w:rPr>
      </w:pPr>
      <w:r w:rsidRPr="00510639">
        <w:rPr>
          <w:color w:val="000000" w:themeColor="text1"/>
          <w:sz w:val="27"/>
          <w:szCs w:val="27"/>
          <w:lang w:val="uk-UA"/>
        </w:rPr>
        <w:t>м</w:t>
      </w:r>
      <w:r w:rsidR="003711BC" w:rsidRPr="00510639">
        <w:rPr>
          <w:color w:val="000000" w:themeColor="text1"/>
          <w:sz w:val="27"/>
          <w:szCs w:val="27"/>
          <w:lang w:val="uk-UA"/>
        </w:rPr>
        <w:t>обінг (цькування) – систематичні (повторювані), тривалі, умисні дії або бездіяльність роботодавця, окремих працівників або групи працівників трудового колективу, спрямовані на приниження честі та гідності працівника, його ділової репутації, у тому числі з метою набуття, зміни або припинення ним трудових прав та обов’язків, що проявляються у формах, визначених статтею 2-2 КЗпП України</w:t>
      </w:r>
      <w:r w:rsidRPr="00510639">
        <w:rPr>
          <w:color w:val="000000" w:themeColor="text1"/>
          <w:sz w:val="27"/>
          <w:szCs w:val="27"/>
          <w:lang w:val="uk-UA"/>
        </w:rPr>
        <w:t>;</w:t>
      </w:r>
    </w:p>
    <w:p w14:paraId="3DB92314" w14:textId="079130E6" w:rsidR="003711BC" w:rsidRPr="00510639" w:rsidRDefault="00BA6C40" w:rsidP="00E13DF1">
      <w:pPr>
        <w:pStyle w:val="ae"/>
        <w:tabs>
          <w:tab w:val="left" w:pos="1134"/>
        </w:tabs>
        <w:spacing w:line="276" w:lineRule="auto"/>
        <w:ind w:left="0" w:firstLine="567"/>
        <w:jc w:val="both"/>
        <w:rPr>
          <w:color w:val="000000" w:themeColor="text1"/>
          <w:sz w:val="27"/>
          <w:szCs w:val="27"/>
          <w:lang w:val="uk-UA"/>
        </w:rPr>
      </w:pPr>
      <w:r w:rsidRPr="00510639">
        <w:rPr>
          <w:color w:val="000000" w:themeColor="text1"/>
          <w:sz w:val="27"/>
          <w:szCs w:val="27"/>
          <w:lang w:val="uk-UA"/>
        </w:rPr>
        <w:t>х</w:t>
      </w:r>
      <w:r w:rsidR="003711BC" w:rsidRPr="00510639">
        <w:rPr>
          <w:color w:val="000000" w:themeColor="text1"/>
          <w:sz w:val="27"/>
          <w:szCs w:val="27"/>
          <w:lang w:val="uk-UA"/>
        </w:rPr>
        <w:t>арасмент – небажана поведінка, у тому числі словесна, невербальна, фізична або цифрова, яка принижує гідність особи, створює залякувальне, вороже, образливе чи принизливе середовище або має на меті чи наслідком порушення прав особи. У випадках, передбачених законом, така поведінка може одночасно становити дискримінацію, сексуальні домагання, насильство за ознакою статі, мобінг або інше правопорушення</w:t>
      </w:r>
      <w:r w:rsidRPr="00510639">
        <w:rPr>
          <w:color w:val="000000" w:themeColor="text1"/>
          <w:sz w:val="27"/>
          <w:szCs w:val="27"/>
          <w:lang w:val="uk-UA"/>
        </w:rPr>
        <w:t>;</w:t>
      </w:r>
    </w:p>
    <w:p w14:paraId="0283943B" w14:textId="6CE494DE" w:rsidR="003711BC" w:rsidRPr="00510639" w:rsidRDefault="00BA6C40" w:rsidP="00E13DF1">
      <w:pPr>
        <w:pStyle w:val="ae"/>
        <w:tabs>
          <w:tab w:val="left" w:pos="1134"/>
        </w:tabs>
        <w:spacing w:line="276" w:lineRule="auto"/>
        <w:ind w:left="0" w:firstLine="567"/>
        <w:jc w:val="both"/>
        <w:rPr>
          <w:color w:val="000000" w:themeColor="text1"/>
          <w:sz w:val="27"/>
          <w:szCs w:val="27"/>
          <w:lang w:val="uk-UA"/>
        </w:rPr>
      </w:pPr>
      <w:r w:rsidRPr="00510639">
        <w:rPr>
          <w:color w:val="000000" w:themeColor="text1"/>
          <w:sz w:val="27"/>
          <w:szCs w:val="27"/>
          <w:lang w:val="uk-UA"/>
        </w:rPr>
        <w:t>с</w:t>
      </w:r>
      <w:r w:rsidR="003711BC" w:rsidRPr="00510639">
        <w:rPr>
          <w:color w:val="000000" w:themeColor="text1"/>
          <w:sz w:val="27"/>
          <w:szCs w:val="27"/>
          <w:lang w:val="uk-UA"/>
        </w:rPr>
        <w:t>ексуальні домагання – дії сексуального характеру, виражені вербально, невербально або фізично, які ображають чи принижують гідність особи та можуть супроводжуватися створенням залякувального, ворожого, образливого або принизливого середовища; відповідна поведінка може мати місце також із використанням електронних комунікацій</w:t>
      </w:r>
      <w:r w:rsidRPr="00510639">
        <w:rPr>
          <w:color w:val="000000" w:themeColor="text1"/>
          <w:sz w:val="27"/>
          <w:szCs w:val="27"/>
          <w:lang w:val="uk-UA"/>
        </w:rPr>
        <w:t>;</w:t>
      </w:r>
    </w:p>
    <w:p w14:paraId="0CDA465F" w14:textId="062C60CF" w:rsidR="003711BC" w:rsidRPr="00510639" w:rsidRDefault="00BA6C40" w:rsidP="00E13DF1">
      <w:pPr>
        <w:pStyle w:val="ae"/>
        <w:tabs>
          <w:tab w:val="left" w:pos="1134"/>
        </w:tabs>
        <w:spacing w:line="276" w:lineRule="auto"/>
        <w:ind w:left="0" w:firstLine="567"/>
        <w:jc w:val="both"/>
        <w:rPr>
          <w:color w:val="000000" w:themeColor="text1"/>
          <w:sz w:val="27"/>
          <w:szCs w:val="27"/>
          <w:lang w:val="uk-UA"/>
        </w:rPr>
      </w:pPr>
      <w:r w:rsidRPr="00510639">
        <w:rPr>
          <w:color w:val="000000" w:themeColor="text1"/>
          <w:sz w:val="27"/>
          <w:szCs w:val="27"/>
          <w:lang w:val="uk-UA"/>
        </w:rPr>
        <w:t>д</w:t>
      </w:r>
      <w:r w:rsidR="003711BC" w:rsidRPr="00510639">
        <w:rPr>
          <w:color w:val="000000" w:themeColor="text1"/>
          <w:sz w:val="27"/>
          <w:szCs w:val="27"/>
          <w:lang w:val="uk-UA"/>
        </w:rPr>
        <w:t>искримінація – ситуація, за якої особа або група осіб за певними ознаками зазнає обмеження у визнанні, реалізації або користуванні правами і свободами чи привілеями, крім випадків правомірних обмежень, визначених законом</w:t>
      </w:r>
      <w:r w:rsidRPr="00510639">
        <w:rPr>
          <w:color w:val="000000" w:themeColor="text1"/>
          <w:sz w:val="27"/>
          <w:szCs w:val="27"/>
          <w:lang w:val="uk-UA"/>
        </w:rPr>
        <w:t>;</w:t>
      </w:r>
    </w:p>
    <w:p w14:paraId="2CCA6110" w14:textId="3186283D" w:rsidR="003711BC" w:rsidRPr="00510639" w:rsidRDefault="00BA6C40" w:rsidP="00E13DF1">
      <w:pPr>
        <w:pStyle w:val="ae"/>
        <w:tabs>
          <w:tab w:val="left" w:pos="1134"/>
        </w:tabs>
        <w:spacing w:line="276" w:lineRule="auto"/>
        <w:ind w:left="0" w:firstLine="567"/>
        <w:jc w:val="both"/>
        <w:rPr>
          <w:color w:val="000000" w:themeColor="text1"/>
          <w:sz w:val="27"/>
          <w:szCs w:val="27"/>
          <w:lang w:val="uk-UA"/>
        </w:rPr>
      </w:pPr>
      <w:r w:rsidRPr="00510639">
        <w:rPr>
          <w:color w:val="000000" w:themeColor="text1"/>
          <w:sz w:val="27"/>
          <w:szCs w:val="27"/>
          <w:lang w:val="uk-UA"/>
        </w:rPr>
        <w:lastRenderedPageBreak/>
        <w:t>н</w:t>
      </w:r>
      <w:r w:rsidR="003711BC" w:rsidRPr="00510639">
        <w:rPr>
          <w:color w:val="000000" w:themeColor="text1"/>
          <w:sz w:val="27"/>
          <w:szCs w:val="27"/>
          <w:lang w:val="uk-UA"/>
        </w:rPr>
        <w:t>асильство за ознакою статі – діяння, спрямовані проти особи через її належність до певної статі або стереотипні уявлення про соціальні ролі жінки чи чоловіка, або такі, що зачіпають осіб певної статі непропорційно та завдають фізичної, сексуальної, психологічної чи економічної шкоди або страждань, включаючи погрози</w:t>
      </w:r>
      <w:r w:rsidRPr="00510639">
        <w:rPr>
          <w:color w:val="000000" w:themeColor="text1"/>
          <w:sz w:val="27"/>
          <w:szCs w:val="27"/>
          <w:lang w:val="uk-UA"/>
        </w:rPr>
        <w:t>;</w:t>
      </w:r>
    </w:p>
    <w:p w14:paraId="6AFA7645" w14:textId="79EC5311" w:rsidR="003711BC" w:rsidRPr="00510639" w:rsidRDefault="00BA6C40" w:rsidP="00E13DF1">
      <w:pPr>
        <w:pStyle w:val="ae"/>
        <w:tabs>
          <w:tab w:val="left" w:pos="1134"/>
        </w:tabs>
        <w:spacing w:line="276" w:lineRule="auto"/>
        <w:ind w:left="0" w:firstLine="567"/>
        <w:jc w:val="both"/>
        <w:rPr>
          <w:color w:val="000000" w:themeColor="text1"/>
          <w:sz w:val="27"/>
          <w:szCs w:val="27"/>
          <w:lang w:val="uk-UA"/>
        </w:rPr>
      </w:pPr>
      <w:r w:rsidRPr="00510639">
        <w:rPr>
          <w:color w:val="000000" w:themeColor="text1"/>
          <w:sz w:val="27"/>
          <w:szCs w:val="27"/>
          <w:lang w:val="uk-UA"/>
        </w:rPr>
        <w:t>п</w:t>
      </w:r>
      <w:r w:rsidR="003711BC" w:rsidRPr="00510639">
        <w:rPr>
          <w:color w:val="000000" w:themeColor="text1"/>
          <w:sz w:val="27"/>
          <w:szCs w:val="27"/>
          <w:lang w:val="uk-UA"/>
        </w:rPr>
        <w:t>остраждала особа – особа, яка повідомляє про заподіяння їй шкоди або щодо якої є достатні підстави вважати, що вона могла постраждати від поведінки, передбаченої цим Положенням</w:t>
      </w:r>
      <w:r w:rsidRPr="00510639">
        <w:rPr>
          <w:color w:val="000000" w:themeColor="text1"/>
          <w:sz w:val="27"/>
          <w:szCs w:val="27"/>
          <w:lang w:val="uk-UA"/>
        </w:rPr>
        <w:t>;</w:t>
      </w:r>
    </w:p>
    <w:p w14:paraId="2598335C" w14:textId="5FF2F230" w:rsidR="003711BC" w:rsidRPr="00510639" w:rsidRDefault="00BA6C40" w:rsidP="00E13DF1">
      <w:pPr>
        <w:pStyle w:val="ae"/>
        <w:tabs>
          <w:tab w:val="left" w:pos="1134"/>
        </w:tabs>
        <w:spacing w:line="276" w:lineRule="auto"/>
        <w:ind w:left="0" w:firstLine="567"/>
        <w:jc w:val="both"/>
        <w:rPr>
          <w:color w:val="000000" w:themeColor="text1"/>
          <w:sz w:val="27"/>
          <w:szCs w:val="27"/>
          <w:lang w:val="uk-UA"/>
        </w:rPr>
      </w:pPr>
      <w:r w:rsidRPr="00510639">
        <w:rPr>
          <w:color w:val="000000" w:themeColor="text1"/>
          <w:sz w:val="27"/>
          <w:szCs w:val="27"/>
          <w:lang w:val="uk-UA"/>
        </w:rPr>
        <w:t>о</w:t>
      </w:r>
      <w:r w:rsidR="003711BC" w:rsidRPr="00510639">
        <w:rPr>
          <w:color w:val="000000" w:themeColor="text1"/>
          <w:sz w:val="27"/>
          <w:szCs w:val="27"/>
          <w:lang w:val="uk-UA"/>
        </w:rPr>
        <w:t>соба, щодо якої подано повідомлення – особа, дії або бездіяльність якої є предметом розгляду. До встановлення відповідних обставин вона не вважається винною</w:t>
      </w:r>
      <w:r w:rsidRPr="00510639">
        <w:rPr>
          <w:color w:val="000000" w:themeColor="text1"/>
          <w:sz w:val="27"/>
          <w:szCs w:val="27"/>
          <w:lang w:val="uk-UA"/>
        </w:rPr>
        <w:t>;</w:t>
      </w:r>
    </w:p>
    <w:p w14:paraId="5AF71D12" w14:textId="29738BAF" w:rsidR="003711BC" w:rsidRPr="00510639" w:rsidRDefault="00BA6C40" w:rsidP="00E13DF1">
      <w:pPr>
        <w:pStyle w:val="ae"/>
        <w:tabs>
          <w:tab w:val="left" w:pos="1134"/>
        </w:tabs>
        <w:spacing w:line="276" w:lineRule="auto"/>
        <w:ind w:left="0" w:firstLine="567"/>
        <w:jc w:val="both"/>
        <w:rPr>
          <w:color w:val="000000" w:themeColor="text1"/>
          <w:sz w:val="27"/>
          <w:szCs w:val="27"/>
          <w:lang w:val="uk-UA"/>
        </w:rPr>
      </w:pPr>
      <w:r w:rsidRPr="00510639">
        <w:rPr>
          <w:color w:val="000000" w:themeColor="text1"/>
          <w:sz w:val="27"/>
          <w:szCs w:val="27"/>
          <w:lang w:val="uk-UA"/>
        </w:rPr>
        <w:t>с</w:t>
      </w:r>
      <w:r w:rsidR="003711BC" w:rsidRPr="00510639">
        <w:rPr>
          <w:color w:val="000000" w:themeColor="text1"/>
          <w:sz w:val="27"/>
          <w:szCs w:val="27"/>
          <w:lang w:val="uk-UA"/>
        </w:rPr>
        <w:t>відок – особа, якій відомі обставини можливого порушення</w:t>
      </w:r>
      <w:r w:rsidR="0019698A" w:rsidRPr="00510639">
        <w:rPr>
          <w:color w:val="000000" w:themeColor="text1"/>
          <w:sz w:val="27"/>
          <w:szCs w:val="27"/>
          <w:lang w:val="uk-UA"/>
        </w:rPr>
        <w:t xml:space="preserve">. </w:t>
      </w:r>
    </w:p>
    <w:p w14:paraId="42AC65B9" w14:textId="6E16B595" w:rsidR="003711BC" w:rsidRPr="00510639" w:rsidRDefault="003711BC" w:rsidP="00E13DF1">
      <w:pPr>
        <w:tabs>
          <w:tab w:val="left" w:pos="1134"/>
        </w:tabs>
        <w:spacing w:line="276" w:lineRule="auto"/>
        <w:ind w:firstLine="567"/>
        <w:jc w:val="both"/>
        <w:rPr>
          <w:color w:val="000000" w:themeColor="text1"/>
          <w:sz w:val="27"/>
          <w:szCs w:val="27"/>
          <w:lang w:val="uk-UA"/>
        </w:rPr>
      </w:pPr>
      <w:r w:rsidRPr="00510639">
        <w:rPr>
          <w:color w:val="000000" w:themeColor="text1"/>
          <w:sz w:val="27"/>
          <w:szCs w:val="27"/>
          <w:lang w:val="uk-UA"/>
        </w:rPr>
        <w:t>Інші терміни вживаються у значеннях, наведених у законодавстві України.</w:t>
      </w:r>
    </w:p>
    <w:p w14:paraId="472A0F38" w14:textId="77777777" w:rsidR="008E0B10" w:rsidRPr="00510639" w:rsidRDefault="008E0B10" w:rsidP="00E13DF1">
      <w:pPr>
        <w:tabs>
          <w:tab w:val="left" w:pos="1134"/>
        </w:tabs>
        <w:spacing w:line="276" w:lineRule="auto"/>
        <w:jc w:val="both"/>
        <w:rPr>
          <w:sz w:val="27"/>
          <w:szCs w:val="27"/>
          <w:lang w:val="uk-UA"/>
        </w:rPr>
      </w:pPr>
    </w:p>
    <w:p w14:paraId="2CB4D0E2" w14:textId="58DDC809" w:rsidR="00E535D5" w:rsidRPr="00510639" w:rsidRDefault="00E535D5" w:rsidP="00E13DF1">
      <w:pPr>
        <w:spacing w:line="276" w:lineRule="auto"/>
        <w:jc w:val="center"/>
        <w:rPr>
          <w:b/>
          <w:bCs/>
          <w:sz w:val="27"/>
          <w:szCs w:val="27"/>
          <w:lang w:val="uk-UA"/>
        </w:rPr>
      </w:pPr>
      <w:r w:rsidRPr="00510639">
        <w:rPr>
          <w:b/>
          <w:bCs/>
          <w:sz w:val="27"/>
          <w:szCs w:val="27"/>
          <w:lang w:val="uk-UA"/>
        </w:rPr>
        <w:t>III.</w:t>
      </w:r>
      <w:r w:rsidR="00E8557F" w:rsidRPr="00510639">
        <w:rPr>
          <w:b/>
          <w:bCs/>
          <w:sz w:val="27"/>
          <w:szCs w:val="27"/>
          <w:lang w:val="uk-UA"/>
        </w:rPr>
        <w:tab/>
      </w:r>
      <w:r w:rsidRPr="00510639">
        <w:rPr>
          <w:b/>
          <w:bCs/>
          <w:sz w:val="27"/>
          <w:szCs w:val="27"/>
          <w:lang w:val="uk-UA"/>
        </w:rPr>
        <w:t>Цінності та принципи запобігання та протидії насильству</w:t>
      </w:r>
    </w:p>
    <w:p w14:paraId="39C16B19" w14:textId="77777777" w:rsidR="008E0B10" w:rsidRPr="00510639" w:rsidRDefault="008E0B10" w:rsidP="00E13DF1">
      <w:pPr>
        <w:tabs>
          <w:tab w:val="left" w:pos="1134"/>
        </w:tabs>
        <w:spacing w:line="276" w:lineRule="auto"/>
        <w:ind w:firstLine="567"/>
        <w:jc w:val="both"/>
        <w:rPr>
          <w:sz w:val="27"/>
          <w:szCs w:val="27"/>
          <w:lang w:val="uk-UA"/>
        </w:rPr>
      </w:pPr>
    </w:p>
    <w:p w14:paraId="3685706D" w14:textId="392B875D" w:rsidR="00E535D5" w:rsidRPr="00510639" w:rsidRDefault="00E535D5" w:rsidP="00CE76B9">
      <w:pPr>
        <w:pStyle w:val="ae"/>
        <w:numPr>
          <w:ilvl w:val="0"/>
          <w:numId w:val="11"/>
        </w:numPr>
        <w:tabs>
          <w:tab w:val="left" w:pos="1134"/>
        </w:tabs>
        <w:spacing w:line="276" w:lineRule="auto"/>
        <w:ind w:left="0" w:firstLine="567"/>
        <w:jc w:val="both"/>
        <w:rPr>
          <w:sz w:val="27"/>
          <w:szCs w:val="27"/>
          <w:lang w:val="uk-UA"/>
        </w:rPr>
      </w:pPr>
      <w:r w:rsidRPr="00510639">
        <w:rPr>
          <w:sz w:val="27"/>
          <w:szCs w:val="27"/>
          <w:lang w:val="uk-UA"/>
        </w:rPr>
        <w:t>Запобігання та протидія насильству ґрунтуються на таких цінностях:</w:t>
      </w:r>
    </w:p>
    <w:p w14:paraId="7604F121" w14:textId="1866D48D" w:rsidR="003A0F7F" w:rsidRPr="00510639" w:rsidRDefault="003A0F7F" w:rsidP="00CE76B9">
      <w:pPr>
        <w:numPr>
          <w:ilvl w:val="0"/>
          <w:numId w:val="12"/>
        </w:numPr>
        <w:tabs>
          <w:tab w:val="left" w:pos="1134"/>
        </w:tabs>
        <w:spacing w:line="276" w:lineRule="auto"/>
        <w:ind w:left="0" w:firstLine="567"/>
        <w:jc w:val="both"/>
        <w:rPr>
          <w:sz w:val="27"/>
          <w:szCs w:val="27"/>
          <w:lang w:val="uk-UA"/>
        </w:rPr>
      </w:pPr>
      <w:r w:rsidRPr="00510639">
        <w:rPr>
          <w:sz w:val="27"/>
          <w:szCs w:val="27"/>
          <w:lang w:val="uk-UA"/>
        </w:rPr>
        <w:t>повага до людської гідності та прав людини;</w:t>
      </w:r>
    </w:p>
    <w:p w14:paraId="3BF4E8E2" w14:textId="4C375AD8" w:rsidR="003A0F7F" w:rsidRPr="00510639" w:rsidRDefault="00824017" w:rsidP="00CE76B9">
      <w:pPr>
        <w:numPr>
          <w:ilvl w:val="0"/>
          <w:numId w:val="12"/>
        </w:numPr>
        <w:tabs>
          <w:tab w:val="left" w:pos="1134"/>
        </w:tabs>
        <w:spacing w:line="276" w:lineRule="auto"/>
        <w:ind w:left="0" w:firstLine="567"/>
        <w:jc w:val="both"/>
        <w:rPr>
          <w:sz w:val="27"/>
          <w:szCs w:val="27"/>
          <w:lang w:val="uk-UA"/>
        </w:rPr>
      </w:pPr>
      <w:r w:rsidRPr="00510639">
        <w:rPr>
          <w:sz w:val="27"/>
          <w:szCs w:val="27"/>
          <w:lang w:val="uk-UA"/>
        </w:rPr>
        <w:t>безпека учасників освітнього процесу</w:t>
      </w:r>
      <w:r w:rsidR="008B36F4" w:rsidRPr="00510639">
        <w:rPr>
          <w:sz w:val="27"/>
          <w:szCs w:val="27"/>
          <w:lang w:val="uk-UA"/>
        </w:rPr>
        <w:t xml:space="preserve"> та працівників Університету</w:t>
      </w:r>
      <w:r w:rsidRPr="00510639">
        <w:rPr>
          <w:sz w:val="27"/>
          <w:szCs w:val="27"/>
          <w:lang w:val="uk-UA"/>
        </w:rPr>
        <w:t>;</w:t>
      </w:r>
    </w:p>
    <w:p w14:paraId="36A36C76" w14:textId="3A4D953A" w:rsidR="003A0F7F" w:rsidRPr="00510639" w:rsidRDefault="008B36F4" w:rsidP="00CE76B9">
      <w:pPr>
        <w:pStyle w:val="ae"/>
        <w:numPr>
          <w:ilvl w:val="0"/>
          <w:numId w:val="12"/>
        </w:numPr>
        <w:tabs>
          <w:tab w:val="left" w:pos="1134"/>
        </w:tabs>
        <w:spacing w:line="276" w:lineRule="auto"/>
        <w:ind w:left="0" w:firstLine="567"/>
        <w:jc w:val="both"/>
        <w:rPr>
          <w:sz w:val="27"/>
          <w:szCs w:val="27"/>
          <w:lang w:val="uk-UA"/>
        </w:rPr>
      </w:pPr>
      <w:r w:rsidRPr="00510639">
        <w:rPr>
          <w:sz w:val="27"/>
          <w:szCs w:val="27"/>
          <w:lang w:val="uk-UA"/>
        </w:rPr>
        <w:t xml:space="preserve">рівність та </w:t>
      </w:r>
      <w:r w:rsidR="003A0F7F" w:rsidRPr="00510639">
        <w:rPr>
          <w:sz w:val="27"/>
          <w:szCs w:val="27"/>
          <w:lang w:val="uk-UA"/>
        </w:rPr>
        <w:t>недискримінація;</w:t>
      </w:r>
    </w:p>
    <w:p w14:paraId="361D346B" w14:textId="57AF8624" w:rsidR="00824017" w:rsidRPr="00510639" w:rsidRDefault="00824017" w:rsidP="00CE76B9">
      <w:pPr>
        <w:numPr>
          <w:ilvl w:val="0"/>
          <w:numId w:val="12"/>
        </w:numPr>
        <w:tabs>
          <w:tab w:val="left" w:pos="1134"/>
        </w:tabs>
        <w:spacing w:line="276" w:lineRule="auto"/>
        <w:ind w:left="0" w:firstLine="567"/>
        <w:jc w:val="both"/>
        <w:rPr>
          <w:sz w:val="27"/>
          <w:szCs w:val="27"/>
          <w:lang w:val="uk-UA"/>
        </w:rPr>
      </w:pPr>
      <w:r w:rsidRPr="00510639">
        <w:rPr>
          <w:sz w:val="27"/>
          <w:szCs w:val="27"/>
          <w:lang w:val="uk-UA"/>
        </w:rPr>
        <w:t>недопустимість будь-яких форм насильства;</w:t>
      </w:r>
    </w:p>
    <w:p w14:paraId="0510CB28" w14:textId="720615FC" w:rsidR="00824017" w:rsidRPr="00510639" w:rsidRDefault="00824017" w:rsidP="00CE76B9">
      <w:pPr>
        <w:numPr>
          <w:ilvl w:val="0"/>
          <w:numId w:val="12"/>
        </w:numPr>
        <w:tabs>
          <w:tab w:val="left" w:pos="1134"/>
        </w:tabs>
        <w:spacing w:line="276" w:lineRule="auto"/>
        <w:ind w:left="0" w:firstLine="567"/>
        <w:jc w:val="both"/>
        <w:rPr>
          <w:sz w:val="27"/>
          <w:szCs w:val="27"/>
          <w:lang w:val="uk-UA"/>
        </w:rPr>
      </w:pPr>
      <w:r w:rsidRPr="00510639">
        <w:rPr>
          <w:sz w:val="27"/>
          <w:szCs w:val="27"/>
          <w:lang w:val="uk-UA"/>
        </w:rPr>
        <w:t>формування безпечного, доброзичливого</w:t>
      </w:r>
      <w:r w:rsidR="008B36F4" w:rsidRPr="00510639">
        <w:rPr>
          <w:sz w:val="27"/>
          <w:szCs w:val="27"/>
          <w:lang w:val="uk-UA"/>
        </w:rPr>
        <w:t xml:space="preserve">, </w:t>
      </w:r>
      <w:r w:rsidRPr="00510639">
        <w:rPr>
          <w:sz w:val="27"/>
          <w:szCs w:val="27"/>
          <w:lang w:val="uk-UA"/>
        </w:rPr>
        <w:t xml:space="preserve">вільного від насильства </w:t>
      </w:r>
      <w:r w:rsidR="008B36F4" w:rsidRPr="00510639">
        <w:rPr>
          <w:sz w:val="27"/>
          <w:szCs w:val="27"/>
          <w:lang w:val="uk-UA"/>
        </w:rPr>
        <w:t xml:space="preserve">освітнього та трудового </w:t>
      </w:r>
      <w:r w:rsidRPr="00510639">
        <w:rPr>
          <w:sz w:val="27"/>
          <w:szCs w:val="27"/>
          <w:lang w:val="uk-UA"/>
        </w:rPr>
        <w:t>середовища;</w:t>
      </w:r>
    </w:p>
    <w:p w14:paraId="17AC9CCF" w14:textId="6814A1A0" w:rsidR="0019698A" w:rsidRPr="00510639" w:rsidRDefault="0019698A" w:rsidP="0019698A">
      <w:pPr>
        <w:numPr>
          <w:ilvl w:val="0"/>
          <w:numId w:val="12"/>
        </w:numPr>
        <w:tabs>
          <w:tab w:val="left" w:pos="1134"/>
        </w:tabs>
        <w:spacing w:line="276" w:lineRule="auto"/>
        <w:ind w:left="0" w:firstLine="567"/>
        <w:jc w:val="both"/>
        <w:rPr>
          <w:sz w:val="27"/>
          <w:szCs w:val="27"/>
          <w:lang w:val="uk-UA"/>
        </w:rPr>
      </w:pPr>
      <w:r w:rsidRPr="00AB4455">
        <w:rPr>
          <w:sz w:val="27"/>
          <w:szCs w:val="27"/>
          <w:lang w:val="ru-RU"/>
        </w:rPr>
        <w:t xml:space="preserve">відповідальне ставлення кожної особи, </w:t>
      </w:r>
      <w:proofErr w:type="gramStart"/>
      <w:r w:rsidRPr="00AB4455">
        <w:rPr>
          <w:sz w:val="27"/>
          <w:szCs w:val="27"/>
          <w:lang w:val="ru-RU"/>
        </w:rPr>
        <w:t>на</w:t>
      </w:r>
      <w:proofErr w:type="gramEnd"/>
      <w:r w:rsidRPr="00AB4455">
        <w:rPr>
          <w:sz w:val="27"/>
          <w:szCs w:val="27"/>
          <w:lang w:val="ru-RU"/>
        </w:rPr>
        <w:t xml:space="preserve"> яку поширюється дія цього Положення, до дотримання його вимог та недопущення насильства в межах своїх прав та обов’язків</w:t>
      </w:r>
      <w:r w:rsidRPr="00510639">
        <w:rPr>
          <w:sz w:val="27"/>
          <w:szCs w:val="27"/>
          <w:lang w:val="uk-UA"/>
        </w:rPr>
        <w:t xml:space="preserve">. </w:t>
      </w:r>
    </w:p>
    <w:p w14:paraId="628253B2" w14:textId="60BB4F15" w:rsidR="00E535D5" w:rsidRPr="00510639" w:rsidRDefault="00E535D5" w:rsidP="00CE76B9">
      <w:pPr>
        <w:numPr>
          <w:ilvl w:val="0"/>
          <w:numId w:val="13"/>
        </w:numPr>
        <w:tabs>
          <w:tab w:val="left" w:pos="1134"/>
        </w:tabs>
        <w:spacing w:line="276" w:lineRule="auto"/>
        <w:ind w:left="0" w:firstLine="567"/>
        <w:jc w:val="both"/>
        <w:rPr>
          <w:sz w:val="27"/>
          <w:szCs w:val="27"/>
          <w:lang w:val="uk-UA"/>
        </w:rPr>
      </w:pPr>
      <w:r w:rsidRPr="00510639">
        <w:rPr>
          <w:sz w:val="27"/>
          <w:szCs w:val="27"/>
          <w:lang w:val="uk-UA"/>
        </w:rPr>
        <w:t>Запобігання та протидія насильству здійснюються на основі таких принципів:</w:t>
      </w:r>
    </w:p>
    <w:p w14:paraId="3CD1B2D3" w14:textId="7A896A5D" w:rsidR="00E535D5" w:rsidRPr="00510639" w:rsidRDefault="00E535D5" w:rsidP="00CE76B9">
      <w:pPr>
        <w:numPr>
          <w:ilvl w:val="0"/>
          <w:numId w:val="14"/>
        </w:numPr>
        <w:tabs>
          <w:tab w:val="left" w:pos="1134"/>
        </w:tabs>
        <w:spacing w:line="276" w:lineRule="auto"/>
        <w:ind w:left="0" w:firstLine="567"/>
        <w:jc w:val="both"/>
        <w:rPr>
          <w:sz w:val="27"/>
          <w:szCs w:val="27"/>
          <w:lang w:val="uk-UA"/>
        </w:rPr>
      </w:pPr>
      <w:r w:rsidRPr="00510639">
        <w:rPr>
          <w:sz w:val="27"/>
          <w:szCs w:val="27"/>
          <w:lang w:val="uk-UA"/>
        </w:rPr>
        <w:t xml:space="preserve">законності </w:t>
      </w:r>
      <w:r w:rsidR="00213785" w:rsidRPr="00510639">
        <w:rPr>
          <w:sz w:val="27"/>
          <w:szCs w:val="27"/>
          <w:lang w:val="uk-UA"/>
        </w:rPr>
        <w:t>–</w:t>
      </w:r>
      <w:r w:rsidRPr="00510639">
        <w:rPr>
          <w:sz w:val="27"/>
          <w:szCs w:val="27"/>
          <w:lang w:val="uk-UA"/>
        </w:rPr>
        <w:t xml:space="preserve"> </w:t>
      </w:r>
      <w:r w:rsidR="008B36F4" w:rsidRPr="00AB4455">
        <w:rPr>
          <w:sz w:val="27"/>
          <w:szCs w:val="27"/>
          <w:lang w:val="ru-RU"/>
        </w:rPr>
        <w:t>здійснення заходів відповідно до законодавства України та внутрішніх нормативних актів Університету</w:t>
      </w:r>
      <w:r w:rsidR="0019698A" w:rsidRPr="00510639">
        <w:rPr>
          <w:sz w:val="27"/>
          <w:szCs w:val="27"/>
          <w:lang w:val="uk-UA"/>
        </w:rPr>
        <w:t>*</w:t>
      </w:r>
    </w:p>
    <w:p w14:paraId="295A9076" w14:textId="3071EA91" w:rsidR="008B36F4" w:rsidRPr="00AB4455" w:rsidRDefault="008B36F4" w:rsidP="00CE76B9">
      <w:pPr>
        <w:pStyle w:val="ae"/>
        <w:numPr>
          <w:ilvl w:val="0"/>
          <w:numId w:val="14"/>
        </w:numPr>
        <w:tabs>
          <w:tab w:val="left" w:pos="1134"/>
        </w:tabs>
        <w:spacing w:line="276" w:lineRule="auto"/>
        <w:ind w:left="0" w:firstLine="567"/>
        <w:jc w:val="both"/>
        <w:rPr>
          <w:sz w:val="27"/>
          <w:szCs w:val="27"/>
          <w:lang w:val="ru-RU"/>
        </w:rPr>
      </w:pPr>
      <w:r w:rsidRPr="00AB4455">
        <w:rPr>
          <w:sz w:val="27"/>
          <w:szCs w:val="27"/>
          <w:lang w:val="ru-RU"/>
        </w:rPr>
        <w:t xml:space="preserve">нульової толерантності до насильства </w:t>
      </w:r>
      <w:r w:rsidR="00493D7C" w:rsidRPr="00510639">
        <w:rPr>
          <w:sz w:val="27"/>
          <w:szCs w:val="27"/>
          <w:lang w:val="uk-UA"/>
        </w:rPr>
        <w:t>–</w:t>
      </w:r>
      <w:r w:rsidRPr="00AB4455">
        <w:rPr>
          <w:sz w:val="27"/>
          <w:szCs w:val="27"/>
          <w:lang w:val="ru-RU"/>
        </w:rPr>
        <w:t xml:space="preserve"> неприпустимості виправдання, замовчування або толерування проявів насильства; </w:t>
      </w:r>
    </w:p>
    <w:p w14:paraId="1264CD52" w14:textId="508DA6A0" w:rsidR="008B36F4" w:rsidRPr="00AB4455" w:rsidRDefault="008B36F4" w:rsidP="00CE76B9">
      <w:pPr>
        <w:pStyle w:val="ae"/>
        <w:numPr>
          <w:ilvl w:val="0"/>
          <w:numId w:val="14"/>
        </w:numPr>
        <w:tabs>
          <w:tab w:val="left" w:pos="1134"/>
        </w:tabs>
        <w:spacing w:line="276" w:lineRule="auto"/>
        <w:ind w:left="0" w:firstLine="567"/>
        <w:jc w:val="both"/>
        <w:rPr>
          <w:sz w:val="27"/>
          <w:szCs w:val="27"/>
          <w:lang w:val="ru-RU"/>
        </w:rPr>
      </w:pPr>
      <w:r w:rsidRPr="00AB4455">
        <w:rPr>
          <w:sz w:val="27"/>
          <w:szCs w:val="27"/>
          <w:lang w:val="ru-RU"/>
        </w:rPr>
        <w:t xml:space="preserve">своєчасності реагування </w:t>
      </w:r>
      <w:r w:rsidR="00493D7C" w:rsidRPr="00510639">
        <w:rPr>
          <w:sz w:val="27"/>
          <w:szCs w:val="27"/>
          <w:lang w:val="uk-UA"/>
        </w:rPr>
        <w:t>–</w:t>
      </w:r>
      <w:r w:rsidRPr="00AB4455">
        <w:rPr>
          <w:sz w:val="27"/>
          <w:szCs w:val="27"/>
          <w:lang w:val="ru-RU"/>
        </w:rPr>
        <w:t xml:space="preserve"> вжиття необхідних заході</w:t>
      </w:r>
      <w:proofErr w:type="gramStart"/>
      <w:r w:rsidRPr="00AB4455">
        <w:rPr>
          <w:sz w:val="27"/>
          <w:szCs w:val="27"/>
          <w:lang w:val="ru-RU"/>
        </w:rPr>
        <w:t>в</w:t>
      </w:r>
      <w:proofErr w:type="gramEnd"/>
      <w:r w:rsidRPr="00AB4455">
        <w:rPr>
          <w:sz w:val="27"/>
          <w:szCs w:val="27"/>
          <w:lang w:val="ru-RU"/>
        </w:rPr>
        <w:t xml:space="preserve"> без невиправданої затримки; </w:t>
      </w:r>
    </w:p>
    <w:p w14:paraId="40257D15" w14:textId="55B22C63" w:rsidR="008B36F4" w:rsidRPr="00AB4455" w:rsidRDefault="008B36F4" w:rsidP="00CE76B9">
      <w:pPr>
        <w:pStyle w:val="ae"/>
        <w:numPr>
          <w:ilvl w:val="0"/>
          <w:numId w:val="14"/>
        </w:numPr>
        <w:tabs>
          <w:tab w:val="left" w:pos="1134"/>
        </w:tabs>
        <w:spacing w:line="276" w:lineRule="auto"/>
        <w:ind w:left="0" w:firstLine="567"/>
        <w:jc w:val="both"/>
        <w:rPr>
          <w:sz w:val="27"/>
          <w:szCs w:val="27"/>
          <w:lang w:val="ru-RU"/>
        </w:rPr>
      </w:pPr>
      <w:r w:rsidRPr="00AB4455">
        <w:rPr>
          <w:sz w:val="27"/>
          <w:szCs w:val="27"/>
          <w:lang w:val="ru-RU"/>
        </w:rPr>
        <w:t xml:space="preserve">доступності повідомлення </w:t>
      </w:r>
      <w:r w:rsidR="00493D7C" w:rsidRPr="00510639">
        <w:rPr>
          <w:sz w:val="27"/>
          <w:szCs w:val="27"/>
          <w:lang w:val="uk-UA"/>
        </w:rPr>
        <w:t>–</w:t>
      </w:r>
      <w:r w:rsidRPr="00AB4455">
        <w:rPr>
          <w:sz w:val="27"/>
          <w:szCs w:val="27"/>
          <w:lang w:val="ru-RU"/>
        </w:rPr>
        <w:t xml:space="preserve"> забезпечення доступних і безпечних способів повідомлення про можливі випадки; </w:t>
      </w:r>
    </w:p>
    <w:p w14:paraId="793C749A" w14:textId="1E3EF4A9" w:rsidR="008B36F4" w:rsidRPr="00AB4455" w:rsidRDefault="008B36F4" w:rsidP="00CE76B9">
      <w:pPr>
        <w:pStyle w:val="ae"/>
        <w:numPr>
          <w:ilvl w:val="0"/>
          <w:numId w:val="14"/>
        </w:numPr>
        <w:tabs>
          <w:tab w:val="left" w:pos="1134"/>
        </w:tabs>
        <w:spacing w:line="276" w:lineRule="auto"/>
        <w:ind w:left="0" w:firstLine="567"/>
        <w:jc w:val="both"/>
        <w:rPr>
          <w:sz w:val="27"/>
          <w:szCs w:val="27"/>
          <w:lang w:val="ru-RU"/>
        </w:rPr>
      </w:pPr>
      <w:r w:rsidRPr="00AB4455">
        <w:rPr>
          <w:sz w:val="27"/>
          <w:szCs w:val="27"/>
          <w:lang w:val="ru-RU"/>
        </w:rPr>
        <w:t xml:space="preserve">конфіденційності та захисту інформації </w:t>
      </w:r>
      <w:r w:rsidR="00493D7C" w:rsidRPr="00510639">
        <w:rPr>
          <w:sz w:val="27"/>
          <w:szCs w:val="27"/>
          <w:lang w:val="uk-UA"/>
        </w:rPr>
        <w:t>–</w:t>
      </w:r>
      <w:r w:rsidRPr="00AB4455">
        <w:rPr>
          <w:sz w:val="27"/>
          <w:szCs w:val="27"/>
          <w:lang w:val="ru-RU"/>
        </w:rPr>
        <w:t xml:space="preserve"> обмеження доступу до інформації про повідомлення та його учасників </w:t>
      </w:r>
      <w:proofErr w:type="gramStart"/>
      <w:r w:rsidRPr="00AB4455">
        <w:rPr>
          <w:sz w:val="27"/>
          <w:szCs w:val="27"/>
          <w:lang w:val="ru-RU"/>
        </w:rPr>
        <w:t>у</w:t>
      </w:r>
      <w:proofErr w:type="gramEnd"/>
      <w:r w:rsidRPr="00AB4455">
        <w:rPr>
          <w:sz w:val="27"/>
          <w:szCs w:val="27"/>
          <w:lang w:val="ru-RU"/>
        </w:rPr>
        <w:t xml:space="preserve"> межах, установлених законодавством; </w:t>
      </w:r>
    </w:p>
    <w:p w14:paraId="1F524051" w14:textId="37C2CD70" w:rsidR="008B36F4" w:rsidRPr="00AB4455" w:rsidRDefault="008B36F4" w:rsidP="00CE76B9">
      <w:pPr>
        <w:pStyle w:val="ae"/>
        <w:numPr>
          <w:ilvl w:val="0"/>
          <w:numId w:val="14"/>
        </w:numPr>
        <w:tabs>
          <w:tab w:val="left" w:pos="1134"/>
        </w:tabs>
        <w:spacing w:line="276" w:lineRule="auto"/>
        <w:ind w:left="0" w:firstLine="567"/>
        <w:jc w:val="both"/>
        <w:rPr>
          <w:sz w:val="27"/>
          <w:szCs w:val="27"/>
          <w:lang w:val="ru-RU"/>
        </w:rPr>
      </w:pPr>
      <w:r w:rsidRPr="00AB4455">
        <w:rPr>
          <w:sz w:val="27"/>
          <w:szCs w:val="27"/>
          <w:lang w:val="ru-RU"/>
        </w:rPr>
        <w:lastRenderedPageBreak/>
        <w:t xml:space="preserve">безпеки </w:t>
      </w:r>
      <w:r w:rsidR="00493D7C" w:rsidRPr="00510639">
        <w:rPr>
          <w:sz w:val="27"/>
          <w:szCs w:val="27"/>
          <w:lang w:val="uk-UA"/>
        </w:rPr>
        <w:t>–</w:t>
      </w:r>
      <w:r w:rsidRPr="00AB4455">
        <w:rPr>
          <w:sz w:val="27"/>
          <w:szCs w:val="27"/>
          <w:lang w:val="ru-RU"/>
        </w:rPr>
        <w:t xml:space="preserve"> </w:t>
      </w:r>
      <w:proofErr w:type="gramStart"/>
      <w:r w:rsidRPr="00AB4455">
        <w:rPr>
          <w:sz w:val="27"/>
          <w:szCs w:val="27"/>
          <w:lang w:val="ru-RU"/>
        </w:rPr>
        <w:t>пр</w:t>
      </w:r>
      <w:proofErr w:type="gramEnd"/>
      <w:r w:rsidRPr="00AB4455">
        <w:rPr>
          <w:sz w:val="27"/>
          <w:szCs w:val="27"/>
          <w:lang w:val="ru-RU"/>
        </w:rPr>
        <w:t xml:space="preserve">іоритетності заходів, спрямованих на усунення безпосередньої загрози життю, здоров'ю чи безпеці особи; </w:t>
      </w:r>
    </w:p>
    <w:p w14:paraId="317A2D62" w14:textId="68C989DE" w:rsidR="008B36F4" w:rsidRPr="00AB4455" w:rsidRDefault="008B36F4" w:rsidP="00CE76B9">
      <w:pPr>
        <w:pStyle w:val="ae"/>
        <w:numPr>
          <w:ilvl w:val="0"/>
          <w:numId w:val="14"/>
        </w:numPr>
        <w:tabs>
          <w:tab w:val="left" w:pos="1134"/>
        </w:tabs>
        <w:spacing w:line="276" w:lineRule="auto"/>
        <w:ind w:left="0" w:firstLine="567"/>
        <w:jc w:val="both"/>
        <w:rPr>
          <w:sz w:val="27"/>
          <w:szCs w:val="27"/>
          <w:lang w:val="ru-RU"/>
        </w:rPr>
      </w:pPr>
      <w:r w:rsidRPr="00AB4455">
        <w:rPr>
          <w:sz w:val="27"/>
          <w:szCs w:val="27"/>
          <w:lang w:val="ru-RU"/>
        </w:rPr>
        <w:t xml:space="preserve">неупередженості та об'єктивності </w:t>
      </w:r>
      <w:r w:rsidR="00493D7C" w:rsidRPr="00510639">
        <w:rPr>
          <w:sz w:val="27"/>
          <w:szCs w:val="27"/>
          <w:lang w:val="uk-UA"/>
        </w:rPr>
        <w:t>–</w:t>
      </w:r>
      <w:r w:rsidRPr="00AB4455">
        <w:rPr>
          <w:sz w:val="27"/>
          <w:szCs w:val="27"/>
          <w:lang w:val="ru-RU"/>
        </w:rPr>
        <w:t xml:space="preserve"> розгляду інформації без наперед сформованого висновку щодо наявності порушення або вини особи; </w:t>
      </w:r>
    </w:p>
    <w:p w14:paraId="372BC6CB" w14:textId="1BA77939" w:rsidR="008B36F4" w:rsidRPr="00AB4455" w:rsidRDefault="008B36F4" w:rsidP="00CE76B9">
      <w:pPr>
        <w:pStyle w:val="ae"/>
        <w:numPr>
          <w:ilvl w:val="0"/>
          <w:numId w:val="14"/>
        </w:numPr>
        <w:tabs>
          <w:tab w:val="left" w:pos="1134"/>
        </w:tabs>
        <w:spacing w:line="276" w:lineRule="auto"/>
        <w:ind w:left="0" w:firstLine="567"/>
        <w:jc w:val="both"/>
        <w:rPr>
          <w:sz w:val="27"/>
          <w:szCs w:val="27"/>
          <w:lang w:val="ru-RU"/>
        </w:rPr>
      </w:pPr>
      <w:r w:rsidRPr="00AB4455">
        <w:rPr>
          <w:sz w:val="27"/>
          <w:szCs w:val="27"/>
          <w:lang w:val="ru-RU"/>
        </w:rPr>
        <w:t xml:space="preserve">пропорційності </w:t>
      </w:r>
      <w:r w:rsidR="00493D7C" w:rsidRPr="00510639">
        <w:rPr>
          <w:sz w:val="27"/>
          <w:szCs w:val="27"/>
          <w:lang w:val="uk-UA"/>
        </w:rPr>
        <w:t>–</w:t>
      </w:r>
      <w:r w:rsidRPr="00AB4455">
        <w:rPr>
          <w:sz w:val="27"/>
          <w:szCs w:val="27"/>
          <w:lang w:val="ru-RU"/>
        </w:rPr>
        <w:t xml:space="preserve"> відповідності заходів реагування характеру встановлених обставин, ступеню ризику та повноваженням Університету; </w:t>
      </w:r>
    </w:p>
    <w:p w14:paraId="25762A72" w14:textId="3A9EA613" w:rsidR="008B36F4" w:rsidRPr="00AB4455" w:rsidRDefault="008B36F4" w:rsidP="00CE76B9">
      <w:pPr>
        <w:pStyle w:val="ae"/>
        <w:numPr>
          <w:ilvl w:val="0"/>
          <w:numId w:val="14"/>
        </w:numPr>
        <w:tabs>
          <w:tab w:val="left" w:pos="1134"/>
        </w:tabs>
        <w:spacing w:line="276" w:lineRule="auto"/>
        <w:ind w:left="0" w:firstLine="567"/>
        <w:jc w:val="both"/>
        <w:rPr>
          <w:sz w:val="27"/>
          <w:szCs w:val="27"/>
          <w:lang w:val="ru-RU"/>
        </w:rPr>
      </w:pPr>
      <w:r w:rsidRPr="00AB4455">
        <w:rPr>
          <w:sz w:val="27"/>
          <w:szCs w:val="27"/>
          <w:lang w:val="ru-RU"/>
        </w:rPr>
        <w:t xml:space="preserve">недопущення повторної травматизації </w:t>
      </w:r>
      <w:r w:rsidR="00493D7C" w:rsidRPr="00510639">
        <w:rPr>
          <w:sz w:val="27"/>
          <w:szCs w:val="27"/>
          <w:lang w:val="uk-UA"/>
        </w:rPr>
        <w:t>–</w:t>
      </w:r>
      <w:r w:rsidRPr="00AB4455">
        <w:rPr>
          <w:sz w:val="27"/>
          <w:szCs w:val="27"/>
          <w:lang w:val="ru-RU"/>
        </w:rPr>
        <w:t xml:space="preserve"> організації взаємодії з постраждалою </w:t>
      </w:r>
      <w:proofErr w:type="gramStart"/>
      <w:r w:rsidRPr="00AB4455">
        <w:rPr>
          <w:sz w:val="27"/>
          <w:szCs w:val="27"/>
          <w:lang w:val="ru-RU"/>
        </w:rPr>
        <w:t>особою</w:t>
      </w:r>
      <w:proofErr w:type="gramEnd"/>
      <w:r w:rsidRPr="00AB4455">
        <w:rPr>
          <w:sz w:val="27"/>
          <w:szCs w:val="27"/>
          <w:lang w:val="ru-RU"/>
        </w:rPr>
        <w:t xml:space="preserve"> у спосіб, що мінімізує ризик заподіяння їй додаткової психологічної шкоди; </w:t>
      </w:r>
    </w:p>
    <w:p w14:paraId="414722F1" w14:textId="44F466DF" w:rsidR="008B36F4" w:rsidRPr="00AB4455" w:rsidRDefault="008B36F4" w:rsidP="00CE76B9">
      <w:pPr>
        <w:pStyle w:val="ae"/>
        <w:numPr>
          <w:ilvl w:val="0"/>
          <w:numId w:val="14"/>
        </w:numPr>
        <w:tabs>
          <w:tab w:val="left" w:pos="1134"/>
        </w:tabs>
        <w:spacing w:line="276" w:lineRule="auto"/>
        <w:ind w:left="0" w:firstLine="567"/>
        <w:jc w:val="both"/>
        <w:rPr>
          <w:sz w:val="27"/>
          <w:szCs w:val="27"/>
          <w:lang w:val="ru-RU"/>
        </w:rPr>
      </w:pPr>
      <w:r w:rsidRPr="00AB4455">
        <w:rPr>
          <w:sz w:val="27"/>
          <w:szCs w:val="27"/>
          <w:lang w:val="ru-RU"/>
        </w:rPr>
        <w:t xml:space="preserve">недопущення переслідування </w:t>
      </w:r>
      <w:r w:rsidR="00493D7C" w:rsidRPr="00510639">
        <w:rPr>
          <w:sz w:val="27"/>
          <w:szCs w:val="27"/>
          <w:lang w:val="uk-UA"/>
        </w:rPr>
        <w:t>–</w:t>
      </w:r>
      <w:r w:rsidRPr="00AB4455">
        <w:rPr>
          <w:sz w:val="27"/>
          <w:szCs w:val="27"/>
          <w:lang w:val="ru-RU"/>
        </w:rPr>
        <w:t xml:space="preserve"> захисту особи від несприятливих наслідкі</w:t>
      </w:r>
      <w:proofErr w:type="gramStart"/>
      <w:r w:rsidRPr="00AB4455">
        <w:rPr>
          <w:sz w:val="27"/>
          <w:szCs w:val="27"/>
          <w:lang w:val="ru-RU"/>
        </w:rPr>
        <w:t>в</w:t>
      </w:r>
      <w:proofErr w:type="gramEnd"/>
      <w:r w:rsidRPr="00AB4455">
        <w:rPr>
          <w:sz w:val="27"/>
          <w:szCs w:val="27"/>
          <w:lang w:val="ru-RU"/>
        </w:rPr>
        <w:t xml:space="preserve"> у зв'язку з добросовісним повідомленням або участю у розгляді; </w:t>
      </w:r>
    </w:p>
    <w:p w14:paraId="611454FC" w14:textId="06910382" w:rsidR="008B36F4" w:rsidRPr="00AB4455" w:rsidRDefault="008B36F4" w:rsidP="00CE76B9">
      <w:pPr>
        <w:pStyle w:val="ae"/>
        <w:numPr>
          <w:ilvl w:val="0"/>
          <w:numId w:val="14"/>
        </w:numPr>
        <w:tabs>
          <w:tab w:val="left" w:pos="1134"/>
        </w:tabs>
        <w:spacing w:line="276" w:lineRule="auto"/>
        <w:ind w:left="0" w:firstLine="567"/>
        <w:jc w:val="both"/>
        <w:rPr>
          <w:sz w:val="27"/>
          <w:szCs w:val="27"/>
          <w:lang w:val="ru-RU"/>
        </w:rPr>
      </w:pPr>
      <w:r w:rsidRPr="00AB4455">
        <w:rPr>
          <w:sz w:val="27"/>
          <w:szCs w:val="27"/>
          <w:lang w:val="ru-RU"/>
        </w:rPr>
        <w:t xml:space="preserve">превентивності </w:t>
      </w:r>
      <w:r w:rsidR="00493D7C" w:rsidRPr="00510639">
        <w:rPr>
          <w:sz w:val="27"/>
          <w:szCs w:val="27"/>
          <w:lang w:val="uk-UA"/>
        </w:rPr>
        <w:t>–</w:t>
      </w:r>
      <w:r w:rsidRPr="00AB4455">
        <w:rPr>
          <w:sz w:val="27"/>
          <w:szCs w:val="27"/>
          <w:lang w:val="ru-RU"/>
        </w:rPr>
        <w:t xml:space="preserve"> спрямованості діяльності не </w:t>
      </w:r>
      <w:proofErr w:type="gramStart"/>
      <w:r w:rsidRPr="00AB4455">
        <w:rPr>
          <w:sz w:val="27"/>
          <w:szCs w:val="27"/>
          <w:lang w:val="ru-RU"/>
        </w:rPr>
        <w:t>лише на</w:t>
      </w:r>
      <w:proofErr w:type="gramEnd"/>
      <w:r w:rsidRPr="00AB4455">
        <w:rPr>
          <w:sz w:val="27"/>
          <w:szCs w:val="27"/>
          <w:lang w:val="ru-RU"/>
        </w:rPr>
        <w:t xml:space="preserve"> реагування на конкретні випадки, а й на виявлення та мінімізацію причин і умов, що можуть сприяти насильству.</w:t>
      </w:r>
    </w:p>
    <w:p w14:paraId="31FD4E0A" w14:textId="77777777" w:rsidR="008E0B10" w:rsidRPr="00510639" w:rsidRDefault="008E0B10" w:rsidP="00E13DF1">
      <w:pPr>
        <w:tabs>
          <w:tab w:val="left" w:pos="1134"/>
        </w:tabs>
        <w:spacing w:line="276" w:lineRule="auto"/>
        <w:ind w:firstLine="567"/>
        <w:jc w:val="both"/>
        <w:rPr>
          <w:sz w:val="27"/>
          <w:szCs w:val="27"/>
          <w:lang w:val="uk-UA"/>
        </w:rPr>
      </w:pPr>
    </w:p>
    <w:p w14:paraId="4EE31C50" w14:textId="2FC2DD09" w:rsidR="00EB2577" w:rsidRPr="00510639" w:rsidRDefault="00EB2577" w:rsidP="00E13DF1">
      <w:pPr>
        <w:tabs>
          <w:tab w:val="left" w:pos="1134"/>
        </w:tabs>
        <w:spacing w:line="276" w:lineRule="auto"/>
        <w:ind w:firstLine="567"/>
        <w:jc w:val="center"/>
        <w:rPr>
          <w:b/>
          <w:bCs/>
          <w:sz w:val="27"/>
          <w:szCs w:val="27"/>
          <w:lang w:val="uk-UA"/>
        </w:rPr>
      </w:pPr>
      <w:r w:rsidRPr="00510639">
        <w:rPr>
          <w:b/>
          <w:bCs/>
          <w:sz w:val="27"/>
          <w:szCs w:val="27"/>
          <w:lang w:val="uk-UA"/>
        </w:rPr>
        <w:t xml:space="preserve">IV. </w:t>
      </w:r>
      <w:r w:rsidR="002375E0" w:rsidRPr="00510639">
        <w:rPr>
          <w:b/>
          <w:bCs/>
          <w:sz w:val="27"/>
          <w:szCs w:val="27"/>
          <w:lang w:val="uk-UA"/>
        </w:rPr>
        <w:t>Система з</w:t>
      </w:r>
      <w:r w:rsidRPr="00510639">
        <w:rPr>
          <w:b/>
          <w:bCs/>
          <w:sz w:val="27"/>
          <w:szCs w:val="27"/>
          <w:lang w:val="uk-UA"/>
        </w:rPr>
        <w:t>апобігання та протиді</w:t>
      </w:r>
      <w:r w:rsidR="0019698A" w:rsidRPr="00510639">
        <w:rPr>
          <w:b/>
          <w:bCs/>
          <w:sz w:val="27"/>
          <w:szCs w:val="27"/>
          <w:lang w:val="uk-UA"/>
        </w:rPr>
        <w:t>ї</w:t>
      </w:r>
      <w:r w:rsidRPr="00510639">
        <w:rPr>
          <w:b/>
          <w:bCs/>
          <w:sz w:val="27"/>
          <w:szCs w:val="27"/>
          <w:lang w:val="uk-UA"/>
        </w:rPr>
        <w:t xml:space="preserve"> насильству</w:t>
      </w:r>
    </w:p>
    <w:p w14:paraId="01A80D4D" w14:textId="77777777" w:rsidR="008E0B10" w:rsidRPr="00510639" w:rsidRDefault="008E0B10" w:rsidP="00E13DF1">
      <w:pPr>
        <w:tabs>
          <w:tab w:val="left" w:pos="1134"/>
        </w:tabs>
        <w:spacing w:line="276" w:lineRule="auto"/>
        <w:ind w:firstLine="567"/>
        <w:jc w:val="both"/>
        <w:rPr>
          <w:sz w:val="27"/>
          <w:szCs w:val="27"/>
          <w:lang w:val="uk-UA"/>
        </w:rPr>
      </w:pPr>
    </w:p>
    <w:p w14:paraId="6F3A2B34" w14:textId="77777777" w:rsidR="002375E0" w:rsidRPr="00510639" w:rsidRDefault="0079376F" w:rsidP="00CE76B9">
      <w:pPr>
        <w:pStyle w:val="ae"/>
        <w:numPr>
          <w:ilvl w:val="0"/>
          <w:numId w:val="15"/>
        </w:numPr>
        <w:tabs>
          <w:tab w:val="left" w:pos="1134"/>
        </w:tabs>
        <w:spacing w:line="276" w:lineRule="auto"/>
        <w:ind w:left="0" w:firstLine="567"/>
        <w:jc w:val="both"/>
        <w:rPr>
          <w:rFonts w:eastAsiaTheme="minorEastAsia"/>
          <w:color w:val="000000" w:themeColor="text1"/>
          <w:sz w:val="27"/>
          <w:szCs w:val="27"/>
          <w:lang w:val="uk-UA"/>
        </w:rPr>
      </w:pPr>
      <w:r w:rsidRPr="00510639">
        <w:rPr>
          <w:color w:val="000000" w:themeColor="text1"/>
          <w:sz w:val="27"/>
          <w:szCs w:val="27"/>
          <w:lang w:val="uk-UA"/>
        </w:rPr>
        <w:t xml:space="preserve">Форми, ознаки та кваліфікуючі критерії насильства, булінгу (цькування), мобінгу, харасменту, дискримінації, сексуальних домагань та </w:t>
      </w:r>
      <w:r w:rsidR="00E8557F" w:rsidRPr="00510639">
        <w:rPr>
          <w:color w:val="000000" w:themeColor="text1"/>
          <w:sz w:val="27"/>
          <w:szCs w:val="27"/>
          <w:lang w:val="uk-UA"/>
        </w:rPr>
        <w:t xml:space="preserve">інших видів </w:t>
      </w:r>
      <w:r w:rsidRPr="00510639">
        <w:rPr>
          <w:color w:val="000000" w:themeColor="text1"/>
          <w:sz w:val="27"/>
          <w:szCs w:val="27"/>
          <w:lang w:val="uk-UA"/>
        </w:rPr>
        <w:t>насильства визначаються законодавством України</w:t>
      </w:r>
      <w:r w:rsidR="00E8557F" w:rsidRPr="00510639">
        <w:rPr>
          <w:color w:val="000000" w:themeColor="text1"/>
          <w:sz w:val="27"/>
          <w:szCs w:val="27"/>
          <w:lang w:val="uk-UA"/>
        </w:rPr>
        <w:t xml:space="preserve">. </w:t>
      </w:r>
    </w:p>
    <w:p w14:paraId="4FF5DF3B" w14:textId="05177041" w:rsidR="0079376F" w:rsidRPr="00510639" w:rsidRDefault="0079376F" w:rsidP="00E13DF1">
      <w:pPr>
        <w:pStyle w:val="ae"/>
        <w:tabs>
          <w:tab w:val="left" w:pos="1134"/>
        </w:tabs>
        <w:spacing w:line="276" w:lineRule="auto"/>
        <w:ind w:left="0" w:firstLine="567"/>
        <w:jc w:val="both"/>
        <w:rPr>
          <w:color w:val="000000" w:themeColor="text1"/>
          <w:sz w:val="27"/>
          <w:szCs w:val="27"/>
          <w:lang w:val="uk-UA"/>
        </w:rPr>
      </w:pPr>
      <w:r w:rsidRPr="00510639">
        <w:rPr>
          <w:color w:val="000000" w:themeColor="text1"/>
          <w:sz w:val="27"/>
          <w:szCs w:val="27"/>
          <w:lang w:val="uk-UA"/>
        </w:rPr>
        <w:t>Університет не встановлює власної, відмінної від законодавства, класифікації форм насильства.</w:t>
      </w:r>
    </w:p>
    <w:p w14:paraId="7E695047" w14:textId="61A66554" w:rsidR="00EB2577" w:rsidRPr="00510639" w:rsidRDefault="00EB2577" w:rsidP="00CE76B9">
      <w:pPr>
        <w:pStyle w:val="ae"/>
        <w:numPr>
          <w:ilvl w:val="0"/>
          <w:numId w:val="15"/>
        </w:numPr>
        <w:tabs>
          <w:tab w:val="left" w:pos="1134"/>
        </w:tabs>
        <w:spacing w:line="276" w:lineRule="auto"/>
        <w:ind w:left="0" w:firstLine="567"/>
        <w:jc w:val="both"/>
        <w:rPr>
          <w:color w:val="000000" w:themeColor="text1"/>
          <w:sz w:val="27"/>
          <w:szCs w:val="27"/>
          <w:lang w:val="uk-UA"/>
        </w:rPr>
      </w:pPr>
      <w:r w:rsidRPr="00510639">
        <w:rPr>
          <w:color w:val="000000" w:themeColor="text1"/>
          <w:sz w:val="27"/>
          <w:szCs w:val="27"/>
          <w:lang w:val="uk-UA"/>
        </w:rPr>
        <w:t>В Університеті забороняється застосування будь-яких форм насильства</w:t>
      </w:r>
      <w:r w:rsidR="0019698A" w:rsidRPr="00510639">
        <w:rPr>
          <w:color w:val="000000" w:themeColor="text1"/>
          <w:sz w:val="27"/>
          <w:szCs w:val="27"/>
          <w:lang w:val="uk-UA"/>
        </w:rPr>
        <w:t>,</w:t>
      </w:r>
      <w:r w:rsidRPr="00510639">
        <w:rPr>
          <w:color w:val="000000" w:themeColor="text1"/>
          <w:sz w:val="27"/>
          <w:szCs w:val="27"/>
          <w:lang w:val="uk-UA"/>
        </w:rPr>
        <w:t xml:space="preserve"> у тому числі під час освітнього процесу, творчої, культурної, мистецької, наукової, організаційної та іншої діяльності.</w:t>
      </w:r>
    </w:p>
    <w:p w14:paraId="097C1036" w14:textId="0CF00CD8" w:rsidR="002375E0" w:rsidRPr="00510639" w:rsidRDefault="00E8557F" w:rsidP="00CE76B9">
      <w:pPr>
        <w:pStyle w:val="ae"/>
        <w:numPr>
          <w:ilvl w:val="0"/>
          <w:numId w:val="15"/>
        </w:numPr>
        <w:tabs>
          <w:tab w:val="left" w:pos="1134"/>
        </w:tabs>
        <w:spacing w:line="276" w:lineRule="auto"/>
        <w:ind w:left="0" w:firstLine="567"/>
        <w:jc w:val="both"/>
        <w:rPr>
          <w:color w:val="000000" w:themeColor="text1"/>
          <w:sz w:val="27"/>
          <w:szCs w:val="27"/>
          <w:lang w:val="uk-UA"/>
        </w:rPr>
      </w:pPr>
      <w:r w:rsidRPr="00510639">
        <w:rPr>
          <w:color w:val="000000" w:themeColor="text1"/>
          <w:sz w:val="27"/>
          <w:szCs w:val="27"/>
          <w:lang w:val="uk-UA"/>
        </w:rPr>
        <w:t xml:space="preserve">Система запобігання та протидії насильству в Університеті </w:t>
      </w:r>
      <w:r w:rsidR="002375E0" w:rsidRPr="00510639">
        <w:rPr>
          <w:color w:val="000000" w:themeColor="text1"/>
          <w:sz w:val="27"/>
          <w:szCs w:val="27"/>
          <w:lang w:val="uk-UA"/>
        </w:rPr>
        <w:t>передбачає</w:t>
      </w:r>
      <w:r w:rsidRPr="00510639">
        <w:rPr>
          <w:color w:val="000000" w:themeColor="text1"/>
          <w:sz w:val="27"/>
          <w:szCs w:val="27"/>
          <w:lang w:val="uk-UA"/>
        </w:rPr>
        <w:t>:</w:t>
      </w:r>
    </w:p>
    <w:p w14:paraId="64957B95" w14:textId="13CC76A5" w:rsidR="002375E0" w:rsidRPr="00510639" w:rsidRDefault="002375E0" w:rsidP="00CE76B9">
      <w:pPr>
        <w:pStyle w:val="ae"/>
        <w:numPr>
          <w:ilvl w:val="0"/>
          <w:numId w:val="16"/>
        </w:numPr>
        <w:tabs>
          <w:tab w:val="left" w:pos="1134"/>
        </w:tabs>
        <w:spacing w:line="276" w:lineRule="auto"/>
        <w:ind w:left="0" w:firstLine="567"/>
        <w:jc w:val="both"/>
        <w:rPr>
          <w:color w:val="000000" w:themeColor="text1"/>
          <w:sz w:val="27"/>
          <w:szCs w:val="27"/>
          <w:lang w:val="uk-UA"/>
        </w:rPr>
      </w:pPr>
      <w:r w:rsidRPr="00510639">
        <w:rPr>
          <w:color w:val="000000" w:themeColor="text1"/>
          <w:sz w:val="27"/>
          <w:szCs w:val="27"/>
          <w:lang w:val="uk-UA"/>
        </w:rPr>
        <w:t xml:space="preserve">щорічне планування заходів; </w:t>
      </w:r>
    </w:p>
    <w:p w14:paraId="55B2F073" w14:textId="6891FC38" w:rsidR="002375E0" w:rsidRPr="00510639" w:rsidRDefault="002375E0" w:rsidP="00CE76B9">
      <w:pPr>
        <w:pStyle w:val="ae"/>
        <w:numPr>
          <w:ilvl w:val="0"/>
          <w:numId w:val="16"/>
        </w:numPr>
        <w:tabs>
          <w:tab w:val="left" w:pos="1134"/>
        </w:tabs>
        <w:spacing w:line="276" w:lineRule="auto"/>
        <w:ind w:left="0" w:firstLine="567"/>
        <w:jc w:val="both"/>
        <w:rPr>
          <w:color w:val="000000" w:themeColor="text1"/>
          <w:sz w:val="27"/>
          <w:szCs w:val="27"/>
          <w:lang w:val="uk-UA"/>
        </w:rPr>
      </w:pPr>
      <w:r w:rsidRPr="00510639">
        <w:rPr>
          <w:color w:val="000000" w:themeColor="text1"/>
          <w:sz w:val="27"/>
          <w:szCs w:val="27"/>
          <w:lang w:val="uk-UA"/>
        </w:rPr>
        <w:t xml:space="preserve">створення та підтримка безпечного освітнього та трудового середовища; </w:t>
      </w:r>
    </w:p>
    <w:p w14:paraId="4CBF4624" w14:textId="460C08CF" w:rsidR="002375E0" w:rsidRPr="00510639" w:rsidRDefault="002375E0" w:rsidP="00CE76B9">
      <w:pPr>
        <w:pStyle w:val="ae"/>
        <w:numPr>
          <w:ilvl w:val="0"/>
          <w:numId w:val="16"/>
        </w:numPr>
        <w:tabs>
          <w:tab w:val="left" w:pos="1134"/>
        </w:tabs>
        <w:spacing w:line="276" w:lineRule="auto"/>
        <w:ind w:left="0" w:firstLine="567"/>
        <w:jc w:val="both"/>
        <w:rPr>
          <w:color w:val="000000" w:themeColor="text1"/>
          <w:sz w:val="27"/>
          <w:szCs w:val="27"/>
          <w:lang w:val="uk-UA"/>
        </w:rPr>
      </w:pPr>
      <w:r w:rsidRPr="00510639">
        <w:rPr>
          <w:color w:val="000000" w:themeColor="text1"/>
          <w:sz w:val="27"/>
          <w:szCs w:val="27"/>
          <w:lang w:val="uk-UA"/>
        </w:rPr>
        <w:t xml:space="preserve">виявлення та оцінювання ризиків виникнення насильства; </w:t>
      </w:r>
    </w:p>
    <w:p w14:paraId="60F2AF2A" w14:textId="7538BF6B" w:rsidR="002375E0" w:rsidRPr="00510639" w:rsidRDefault="002375E0" w:rsidP="00CE76B9">
      <w:pPr>
        <w:pStyle w:val="ae"/>
        <w:numPr>
          <w:ilvl w:val="0"/>
          <w:numId w:val="16"/>
        </w:numPr>
        <w:tabs>
          <w:tab w:val="left" w:pos="1134"/>
        </w:tabs>
        <w:spacing w:line="276" w:lineRule="auto"/>
        <w:ind w:left="0" w:firstLine="567"/>
        <w:jc w:val="both"/>
        <w:rPr>
          <w:color w:val="000000" w:themeColor="text1"/>
          <w:sz w:val="27"/>
          <w:szCs w:val="27"/>
          <w:lang w:val="uk-UA"/>
        </w:rPr>
      </w:pPr>
      <w:r w:rsidRPr="00510639">
        <w:rPr>
          <w:color w:val="000000" w:themeColor="text1"/>
          <w:sz w:val="27"/>
          <w:szCs w:val="27"/>
          <w:lang w:val="uk-UA"/>
        </w:rPr>
        <w:t xml:space="preserve">вжиття заходів для усунення або мінімізації виявлених ризиків; </w:t>
      </w:r>
    </w:p>
    <w:p w14:paraId="5936C129" w14:textId="3A00A57E" w:rsidR="002375E0" w:rsidRPr="00510639" w:rsidRDefault="002375E0" w:rsidP="00CE76B9">
      <w:pPr>
        <w:pStyle w:val="ae"/>
        <w:numPr>
          <w:ilvl w:val="0"/>
          <w:numId w:val="16"/>
        </w:numPr>
        <w:tabs>
          <w:tab w:val="left" w:pos="1134"/>
        </w:tabs>
        <w:spacing w:line="276" w:lineRule="auto"/>
        <w:ind w:left="0" w:firstLine="567"/>
        <w:jc w:val="both"/>
        <w:rPr>
          <w:color w:val="000000" w:themeColor="text1"/>
          <w:sz w:val="27"/>
          <w:szCs w:val="27"/>
          <w:lang w:val="uk-UA"/>
        </w:rPr>
      </w:pPr>
      <w:r w:rsidRPr="00510639">
        <w:rPr>
          <w:color w:val="000000" w:themeColor="text1"/>
          <w:sz w:val="27"/>
          <w:szCs w:val="27"/>
          <w:lang w:val="uk-UA"/>
        </w:rPr>
        <w:t xml:space="preserve">визначення та доведення до відома учасників освітнього процесу і працівників правил поведінки, що ґрунтуються на повазі до прав та гідності особи; </w:t>
      </w:r>
    </w:p>
    <w:p w14:paraId="249D391C" w14:textId="1A1FE8A8" w:rsidR="002375E0" w:rsidRPr="00510639" w:rsidRDefault="002375E0" w:rsidP="00CE76B9">
      <w:pPr>
        <w:pStyle w:val="ae"/>
        <w:numPr>
          <w:ilvl w:val="0"/>
          <w:numId w:val="16"/>
        </w:numPr>
        <w:tabs>
          <w:tab w:val="left" w:pos="1134"/>
        </w:tabs>
        <w:spacing w:line="276" w:lineRule="auto"/>
        <w:ind w:left="0" w:firstLine="567"/>
        <w:jc w:val="both"/>
        <w:rPr>
          <w:color w:val="000000" w:themeColor="text1"/>
          <w:sz w:val="27"/>
          <w:szCs w:val="27"/>
          <w:lang w:val="uk-UA"/>
        </w:rPr>
      </w:pPr>
      <w:r w:rsidRPr="00510639">
        <w:rPr>
          <w:color w:val="000000" w:themeColor="text1"/>
          <w:sz w:val="27"/>
          <w:szCs w:val="27"/>
          <w:lang w:val="uk-UA"/>
        </w:rPr>
        <w:t xml:space="preserve">інформування про неприпустимість насильства, способи його запобігання та порядок повідомлення про можливі випадки; </w:t>
      </w:r>
    </w:p>
    <w:p w14:paraId="3EA49A46" w14:textId="3B132B11" w:rsidR="002375E0" w:rsidRPr="00510639" w:rsidRDefault="002375E0" w:rsidP="00CE76B9">
      <w:pPr>
        <w:pStyle w:val="ae"/>
        <w:numPr>
          <w:ilvl w:val="0"/>
          <w:numId w:val="16"/>
        </w:numPr>
        <w:tabs>
          <w:tab w:val="left" w:pos="1134"/>
        </w:tabs>
        <w:spacing w:line="276" w:lineRule="auto"/>
        <w:ind w:left="0" w:firstLine="567"/>
        <w:jc w:val="both"/>
        <w:rPr>
          <w:color w:val="000000" w:themeColor="text1"/>
          <w:sz w:val="27"/>
          <w:szCs w:val="27"/>
          <w:lang w:val="uk-UA"/>
        </w:rPr>
      </w:pPr>
      <w:r w:rsidRPr="00510639">
        <w:rPr>
          <w:color w:val="000000" w:themeColor="text1"/>
          <w:sz w:val="27"/>
          <w:szCs w:val="27"/>
          <w:lang w:val="uk-UA"/>
        </w:rPr>
        <w:t xml:space="preserve">проведення навчальних, інформаційних та просвітницьких заходів з питань ненасильницької комунікації, недискримінації, цифрової безпеки, рівності та протидії насильству; </w:t>
      </w:r>
    </w:p>
    <w:p w14:paraId="4BBF449F" w14:textId="1223BAC1" w:rsidR="002375E0" w:rsidRPr="00510639" w:rsidRDefault="002375E0" w:rsidP="00CE76B9">
      <w:pPr>
        <w:pStyle w:val="ae"/>
        <w:numPr>
          <w:ilvl w:val="0"/>
          <w:numId w:val="16"/>
        </w:numPr>
        <w:tabs>
          <w:tab w:val="left" w:pos="1134"/>
        </w:tabs>
        <w:spacing w:line="276" w:lineRule="auto"/>
        <w:ind w:left="0" w:firstLine="567"/>
        <w:jc w:val="both"/>
        <w:rPr>
          <w:color w:val="000000" w:themeColor="text1"/>
          <w:sz w:val="27"/>
          <w:szCs w:val="27"/>
          <w:lang w:val="uk-UA"/>
        </w:rPr>
      </w:pPr>
      <w:r w:rsidRPr="00510639">
        <w:rPr>
          <w:color w:val="000000" w:themeColor="text1"/>
          <w:sz w:val="27"/>
          <w:szCs w:val="27"/>
          <w:lang w:val="uk-UA"/>
        </w:rPr>
        <w:lastRenderedPageBreak/>
        <w:t xml:space="preserve">ознайомлення працівників із цим Положенням та іншими внутрішніми нормативними актами з відповідних питань; </w:t>
      </w:r>
    </w:p>
    <w:p w14:paraId="03B875C3" w14:textId="2DE97E87" w:rsidR="002375E0" w:rsidRPr="00510639" w:rsidRDefault="002375E0" w:rsidP="00CE76B9">
      <w:pPr>
        <w:pStyle w:val="ae"/>
        <w:numPr>
          <w:ilvl w:val="0"/>
          <w:numId w:val="16"/>
        </w:numPr>
        <w:tabs>
          <w:tab w:val="left" w:pos="1134"/>
        </w:tabs>
        <w:spacing w:line="276" w:lineRule="auto"/>
        <w:ind w:left="0" w:firstLine="567"/>
        <w:jc w:val="both"/>
        <w:rPr>
          <w:color w:val="000000" w:themeColor="text1"/>
          <w:sz w:val="27"/>
          <w:szCs w:val="27"/>
          <w:lang w:val="uk-UA"/>
        </w:rPr>
      </w:pPr>
      <w:r w:rsidRPr="00510639">
        <w:rPr>
          <w:color w:val="000000" w:themeColor="text1"/>
          <w:sz w:val="27"/>
          <w:szCs w:val="27"/>
          <w:lang w:val="uk-UA"/>
        </w:rPr>
        <w:t xml:space="preserve">забезпечення доступних каналів повідомлення; </w:t>
      </w:r>
    </w:p>
    <w:p w14:paraId="568A5FD4" w14:textId="774027AE" w:rsidR="002375E0" w:rsidRPr="00510639" w:rsidRDefault="002375E0" w:rsidP="00CE76B9">
      <w:pPr>
        <w:pStyle w:val="ae"/>
        <w:numPr>
          <w:ilvl w:val="0"/>
          <w:numId w:val="16"/>
        </w:numPr>
        <w:tabs>
          <w:tab w:val="left" w:pos="1134"/>
        </w:tabs>
        <w:spacing w:line="276" w:lineRule="auto"/>
        <w:ind w:left="0" w:firstLine="567"/>
        <w:jc w:val="both"/>
        <w:rPr>
          <w:color w:val="000000" w:themeColor="text1"/>
          <w:sz w:val="27"/>
          <w:szCs w:val="27"/>
          <w:lang w:val="uk-UA"/>
        </w:rPr>
      </w:pPr>
      <w:r w:rsidRPr="00510639">
        <w:rPr>
          <w:color w:val="000000" w:themeColor="text1"/>
          <w:sz w:val="27"/>
          <w:szCs w:val="27"/>
          <w:lang w:val="uk-UA"/>
        </w:rPr>
        <w:t xml:space="preserve">своєчасне реагування на повідомлення; </w:t>
      </w:r>
    </w:p>
    <w:p w14:paraId="158B2561" w14:textId="5EE2AC1F" w:rsidR="002375E0" w:rsidRPr="00510639" w:rsidRDefault="002375E0" w:rsidP="00CE76B9">
      <w:pPr>
        <w:pStyle w:val="ae"/>
        <w:numPr>
          <w:ilvl w:val="0"/>
          <w:numId w:val="16"/>
        </w:numPr>
        <w:tabs>
          <w:tab w:val="left" w:pos="1134"/>
        </w:tabs>
        <w:spacing w:line="276" w:lineRule="auto"/>
        <w:ind w:left="0" w:firstLine="567"/>
        <w:jc w:val="both"/>
        <w:rPr>
          <w:color w:val="000000" w:themeColor="text1"/>
          <w:sz w:val="27"/>
          <w:szCs w:val="27"/>
          <w:lang w:val="uk-UA"/>
        </w:rPr>
      </w:pPr>
      <w:r w:rsidRPr="00510639">
        <w:rPr>
          <w:color w:val="000000" w:themeColor="text1"/>
          <w:sz w:val="27"/>
          <w:szCs w:val="27"/>
          <w:lang w:val="uk-UA"/>
        </w:rPr>
        <w:t xml:space="preserve">аналіз причин та умов, що можуть сприяти повторенню випадків; </w:t>
      </w:r>
    </w:p>
    <w:p w14:paraId="1625BA28" w14:textId="360FC80F" w:rsidR="002375E0" w:rsidRPr="00510639" w:rsidRDefault="002375E0" w:rsidP="00CE76B9">
      <w:pPr>
        <w:pStyle w:val="ae"/>
        <w:numPr>
          <w:ilvl w:val="0"/>
          <w:numId w:val="16"/>
        </w:numPr>
        <w:tabs>
          <w:tab w:val="left" w:pos="1134"/>
        </w:tabs>
        <w:spacing w:line="276" w:lineRule="auto"/>
        <w:ind w:left="0" w:firstLine="567"/>
        <w:jc w:val="both"/>
        <w:rPr>
          <w:color w:val="000000" w:themeColor="text1"/>
          <w:sz w:val="27"/>
          <w:szCs w:val="27"/>
          <w:lang w:val="uk-UA"/>
        </w:rPr>
      </w:pPr>
      <w:r w:rsidRPr="00510639">
        <w:rPr>
          <w:color w:val="000000" w:themeColor="text1"/>
          <w:sz w:val="27"/>
          <w:szCs w:val="27"/>
          <w:lang w:val="uk-UA"/>
        </w:rPr>
        <w:t xml:space="preserve"> залучення в разі потреби психологів, юристів, соціальних працівників та інших фахівців; </w:t>
      </w:r>
    </w:p>
    <w:p w14:paraId="406341AF" w14:textId="76BD2663" w:rsidR="002375E0" w:rsidRPr="00510639" w:rsidRDefault="002375E0" w:rsidP="00CE76B9">
      <w:pPr>
        <w:pStyle w:val="ae"/>
        <w:numPr>
          <w:ilvl w:val="0"/>
          <w:numId w:val="16"/>
        </w:numPr>
        <w:tabs>
          <w:tab w:val="left" w:pos="1134"/>
        </w:tabs>
        <w:spacing w:line="276" w:lineRule="auto"/>
        <w:ind w:left="0" w:firstLine="567"/>
        <w:jc w:val="both"/>
        <w:rPr>
          <w:color w:val="000000" w:themeColor="text1"/>
          <w:sz w:val="27"/>
          <w:szCs w:val="27"/>
          <w:lang w:val="uk-UA"/>
        </w:rPr>
      </w:pPr>
      <w:r w:rsidRPr="00510639">
        <w:rPr>
          <w:color w:val="000000" w:themeColor="text1"/>
          <w:sz w:val="27"/>
          <w:szCs w:val="27"/>
          <w:lang w:val="uk-UA"/>
        </w:rPr>
        <w:t>взаємодію з компетентними державними органами, органами місцевого самоврядування, установами та організаціями у випадках, передбачених законодавством.</w:t>
      </w:r>
    </w:p>
    <w:p w14:paraId="15567BF1" w14:textId="77777777" w:rsidR="00A205B6" w:rsidRPr="00510639" w:rsidRDefault="00A205B6" w:rsidP="00CE76B9">
      <w:pPr>
        <w:pStyle w:val="ae"/>
        <w:numPr>
          <w:ilvl w:val="0"/>
          <w:numId w:val="15"/>
        </w:numPr>
        <w:tabs>
          <w:tab w:val="left" w:pos="1134"/>
        </w:tabs>
        <w:spacing w:line="276" w:lineRule="auto"/>
        <w:ind w:left="0" w:firstLine="567"/>
        <w:jc w:val="both"/>
        <w:rPr>
          <w:color w:val="000000" w:themeColor="text1"/>
          <w:sz w:val="27"/>
          <w:szCs w:val="27"/>
          <w:lang w:val="uk-UA"/>
        </w:rPr>
      </w:pPr>
      <w:r w:rsidRPr="00510639">
        <w:rPr>
          <w:color w:val="000000" w:themeColor="text1"/>
          <w:sz w:val="27"/>
          <w:szCs w:val="27"/>
          <w:lang w:val="uk-UA"/>
        </w:rPr>
        <w:t>Під час організації освітнього процесу, творчої, мистецької, культурної та іншої діяльності враховуються характер відповідної діяльності, умови її проведення та ризики, що можуть виникати, зокрема під час індивідуальної взаємодії, використання електронних комунікацій, проведення заходів поза межами Університету, практики, репетицій, зйомок, поїздок та інших форм діяльності.</w:t>
      </w:r>
    </w:p>
    <w:p w14:paraId="52C77726" w14:textId="77777777" w:rsidR="00331CDF" w:rsidRPr="00510639" w:rsidRDefault="00331CDF" w:rsidP="00E13DF1">
      <w:pPr>
        <w:tabs>
          <w:tab w:val="left" w:pos="1134"/>
        </w:tabs>
        <w:spacing w:line="276" w:lineRule="auto"/>
        <w:jc w:val="both"/>
        <w:rPr>
          <w:sz w:val="27"/>
          <w:szCs w:val="27"/>
          <w:lang w:val="uk-UA"/>
        </w:rPr>
      </w:pPr>
    </w:p>
    <w:p w14:paraId="625B72CE" w14:textId="7CFC59B9" w:rsidR="00331CDF" w:rsidRPr="00510639" w:rsidRDefault="00331CDF" w:rsidP="00E13DF1">
      <w:pPr>
        <w:pStyle w:val="ae"/>
        <w:spacing w:line="276" w:lineRule="auto"/>
        <w:ind w:left="0"/>
        <w:jc w:val="center"/>
        <w:rPr>
          <w:b/>
          <w:bCs/>
          <w:sz w:val="27"/>
          <w:szCs w:val="27"/>
          <w:lang w:val="uk-UA"/>
        </w:rPr>
      </w:pPr>
      <w:r w:rsidRPr="00510639">
        <w:rPr>
          <w:b/>
          <w:bCs/>
          <w:sz w:val="27"/>
          <w:szCs w:val="27"/>
          <w:lang w:val="uk-UA"/>
        </w:rPr>
        <w:t xml:space="preserve">V. </w:t>
      </w:r>
      <w:r w:rsidRPr="00510639">
        <w:rPr>
          <w:b/>
          <w:bCs/>
          <w:sz w:val="27"/>
          <w:szCs w:val="27"/>
          <w:lang w:val="uk-UA"/>
        </w:rPr>
        <w:tab/>
        <w:t xml:space="preserve">Особливості запобігання та протидії насильству та жорстокому поводженню </w:t>
      </w:r>
      <w:r w:rsidR="0019698A" w:rsidRPr="00510639">
        <w:rPr>
          <w:b/>
          <w:bCs/>
          <w:sz w:val="27"/>
          <w:szCs w:val="27"/>
          <w:lang w:val="uk-UA"/>
        </w:rPr>
        <w:t>з</w:t>
      </w:r>
      <w:r w:rsidRPr="00510639">
        <w:rPr>
          <w:b/>
          <w:bCs/>
          <w:sz w:val="27"/>
          <w:szCs w:val="27"/>
          <w:lang w:val="uk-UA"/>
        </w:rPr>
        <w:t xml:space="preserve"> діт</w:t>
      </w:r>
      <w:r w:rsidR="00AB4455">
        <w:rPr>
          <w:b/>
          <w:bCs/>
          <w:sz w:val="27"/>
          <w:szCs w:val="27"/>
          <w:lang w:val="uk-UA"/>
        </w:rPr>
        <w:t>ь</w:t>
      </w:r>
      <w:r w:rsidR="0019698A" w:rsidRPr="00510639">
        <w:rPr>
          <w:b/>
          <w:bCs/>
          <w:sz w:val="27"/>
          <w:szCs w:val="27"/>
          <w:lang w:val="uk-UA"/>
        </w:rPr>
        <w:t>ми</w:t>
      </w:r>
    </w:p>
    <w:p w14:paraId="3C1B1831" w14:textId="77777777" w:rsidR="00331CDF" w:rsidRPr="00510639" w:rsidRDefault="00331CDF" w:rsidP="00E13DF1">
      <w:pPr>
        <w:pStyle w:val="ae"/>
        <w:tabs>
          <w:tab w:val="left" w:pos="1134"/>
        </w:tabs>
        <w:spacing w:line="276" w:lineRule="auto"/>
        <w:ind w:left="0" w:firstLine="567"/>
        <w:jc w:val="center"/>
        <w:rPr>
          <w:b/>
          <w:bCs/>
          <w:sz w:val="27"/>
          <w:szCs w:val="27"/>
          <w:lang w:val="uk-UA"/>
        </w:rPr>
      </w:pPr>
    </w:p>
    <w:p w14:paraId="69621144" w14:textId="39999677" w:rsidR="00E43674" w:rsidRPr="00510639" w:rsidRDefault="00E43674" w:rsidP="00CE76B9">
      <w:pPr>
        <w:pStyle w:val="ae"/>
        <w:numPr>
          <w:ilvl w:val="0"/>
          <w:numId w:val="19"/>
        </w:numPr>
        <w:tabs>
          <w:tab w:val="left" w:pos="1134"/>
        </w:tabs>
        <w:spacing w:line="276" w:lineRule="auto"/>
        <w:ind w:left="0" w:firstLine="567"/>
        <w:jc w:val="both"/>
        <w:rPr>
          <w:sz w:val="27"/>
          <w:szCs w:val="27"/>
          <w:lang w:val="uk-UA"/>
        </w:rPr>
      </w:pPr>
      <w:r w:rsidRPr="00510639">
        <w:rPr>
          <w:sz w:val="27"/>
          <w:szCs w:val="27"/>
          <w:lang w:val="uk-UA"/>
        </w:rPr>
        <w:t>Якщо учасником випадку є дитина – незалежно від того, чи є вона постраждалою особою, особою, щодо якої подано повідомлення, свідком або іншою особою, права чи законні інтереси якої зачіпаються випадком, – застосовуються спеціальні вимоги та гарантії, встановлені законодавством України у сфері захисту прав та інтересів дітей.</w:t>
      </w:r>
    </w:p>
    <w:p w14:paraId="618B3524" w14:textId="31C2E5CB" w:rsidR="00774648" w:rsidRPr="00510639" w:rsidRDefault="00774648" w:rsidP="00CE76B9">
      <w:pPr>
        <w:pStyle w:val="ae"/>
        <w:numPr>
          <w:ilvl w:val="0"/>
          <w:numId w:val="19"/>
        </w:numPr>
        <w:tabs>
          <w:tab w:val="left" w:pos="1134"/>
        </w:tabs>
        <w:spacing w:line="276" w:lineRule="auto"/>
        <w:ind w:left="0" w:firstLine="567"/>
        <w:jc w:val="both"/>
        <w:rPr>
          <w:sz w:val="27"/>
          <w:szCs w:val="27"/>
          <w:lang w:val="uk-UA"/>
        </w:rPr>
      </w:pPr>
      <w:r w:rsidRPr="00510639">
        <w:rPr>
          <w:sz w:val="27"/>
          <w:szCs w:val="27"/>
          <w:lang w:val="uk-UA"/>
        </w:rPr>
        <w:t>Запобігання та реагування у випадках, учасником яких є дитина, здійснюються відповідно до законодавства України, зокрема</w:t>
      </w:r>
      <w:r w:rsidR="003F6B31" w:rsidRPr="00510639">
        <w:rPr>
          <w:sz w:val="27"/>
          <w:szCs w:val="27"/>
          <w:lang w:val="uk-UA"/>
        </w:rPr>
        <w:t>:</w:t>
      </w:r>
    </w:p>
    <w:p w14:paraId="3482840A" w14:textId="77777777" w:rsidR="00774648" w:rsidRPr="00510639" w:rsidRDefault="00774648" w:rsidP="00E13DF1">
      <w:pPr>
        <w:pStyle w:val="ae"/>
        <w:tabs>
          <w:tab w:val="left" w:pos="1134"/>
        </w:tabs>
        <w:spacing w:line="276" w:lineRule="auto"/>
        <w:ind w:left="0" w:firstLine="567"/>
        <w:contextualSpacing w:val="0"/>
        <w:jc w:val="both"/>
        <w:rPr>
          <w:sz w:val="27"/>
          <w:szCs w:val="27"/>
          <w:lang w:val="uk-UA"/>
        </w:rPr>
      </w:pPr>
      <w:r w:rsidRPr="00510639">
        <w:rPr>
          <w:sz w:val="27"/>
          <w:szCs w:val="27"/>
          <w:lang w:val="uk-UA"/>
        </w:rPr>
        <w:t>Порядку реагування на випадки булінгу (цькування), затвердженого наказом Міністерства освіти і науки України від 28 грудня 2019 року № 1646, у редакції наказу Міністерства освіти і науки України від 18 червня 2026 року № 961;</w:t>
      </w:r>
    </w:p>
    <w:p w14:paraId="0E1044EF" w14:textId="77777777" w:rsidR="00774648" w:rsidRPr="00510639" w:rsidRDefault="00774648" w:rsidP="00E13DF1">
      <w:pPr>
        <w:pStyle w:val="ae"/>
        <w:tabs>
          <w:tab w:val="left" w:pos="1134"/>
        </w:tabs>
        <w:spacing w:line="276" w:lineRule="auto"/>
        <w:ind w:left="0" w:firstLine="567"/>
        <w:contextualSpacing w:val="0"/>
        <w:jc w:val="both"/>
        <w:rPr>
          <w:sz w:val="27"/>
          <w:szCs w:val="27"/>
          <w:lang w:val="uk-UA"/>
        </w:rPr>
      </w:pPr>
      <w:r w:rsidRPr="00510639">
        <w:rPr>
          <w:sz w:val="27"/>
          <w:szCs w:val="27"/>
          <w:lang w:val="uk-UA"/>
        </w:rPr>
        <w:t>Порядку реагування на випадки насильства та жорстокого поводження з дітьми, затвердженого постановою Кабінету Міністрів України від 19 листопада 2025 року № 1513;</w:t>
      </w:r>
    </w:p>
    <w:p w14:paraId="21313B60" w14:textId="77777777" w:rsidR="00774648" w:rsidRPr="00510639" w:rsidRDefault="00774648" w:rsidP="00E13DF1">
      <w:pPr>
        <w:pStyle w:val="ae"/>
        <w:tabs>
          <w:tab w:val="left" w:pos="1134"/>
        </w:tabs>
        <w:spacing w:line="276" w:lineRule="auto"/>
        <w:ind w:left="0" w:firstLine="567"/>
        <w:contextualSpacing w:val="0"/>
        <w:jc w:val="both"/>
        <w:rPr>
          <w:sz w:val="27"/>
          <w:szCs w:val="27"/>
          <w:lang w:val="uk-UA"/>
        </w:rPr>
      </w:pPr>
      <w:r w:rsidRPr="00510639">
        <w:rPr>
          <w:sz w:val="27"/>
          <w:szCs w:val="27"/>
          <w:lang w:val="uk-UA"/>
        </w:rPr>
        <w:t>Типової програми унеможливлення насильства та жорстокого поводження з дітьми, затвердженої постановою Кабінету Міністрів України від 4 червня 2025 року № 658;</w:t>
      </w:r>
    </w:p>
    <w:p w14:paraId="78BF8E57" w14:textId="3A5CA50E" w:rsidR="00774648" w:rsidRPr="00510639" w:rsidRDefault="00774648" w:rsidP="00E13DF1">
      <w:pPr>
        <w:pStyle w:val="ae"/>
        <w:tabs>
          <w:tab w:val="left" w:pos="1134"/>
        </w:tabs>
        <w:spacing w:line="276" w:lineRule="auto"/>
        <w:ind w:left="0" w:firstLine="567"/>
        <w:contextualSpacing w:val="0"/>
        <w:jc w:val="both"/>
        <w:rPr>
          <w:sz w:val="27"/>
          <w:szCs w:val="27"/>
          <w:lang w:val="uk-UA"/>
        </w:rPr>
      </w:pPr>
      <w:r w:rsidRPr="00510639">
        <w:rPr>
          <w:sz w:val="27"/>
          <w:szCs w:val="27"/>
          <w:lang w:val="uk-UA"/>
        </w:rPr>
        <w:t>інших нормативно-правових актів у сфері захисту прав та інтересів дітей.</w:t>
      </w:r>
    </w:p>
    <w:p w14:paraId="0F34EFFE" w14:textId="3C8E3BE4" w:rsidR="000B29C4" w:rsidRPr="00AB4455" w:rsidRDefault="000B29C4" w:rsidP="00E13DF1">
      <w:pPr>
        <w:spacing w:line="276" w:lineRule="auto"/>
        <w:ind w:firstLine="567"/>
        <w:jc w:val="both"/>
        <w:rPr>
          <w:sz w:val="27"/>
          <w:szCs w:val="27"/>
          <w:lang w:val="ru-RU"/>
        </w:rPr>
      </w:pPr>
      <w:r w:rsidRPr="00AB4455">
        <w:rPr>
          <w:sz w:val="27"/>
          <w:szCs w:val="27"/>
          <w:lang w:val="ru-RU"/>
        </w:rPr>
        <w:lastRenderedPageBreak/>
        <w:t>Питання запобігання та реагування на випадки насильства щодо дітей, не врегульовані цим Положенням та Порядком, вирішуються відповідно до законодавства України.</w:t>
      </w:r>
    </w:p>
    <w:p w14:paraId="493F3CEE" w14:textId="3866FFE2" w:rsidR="00774648" w:rsidRPr="00510639" w:rsidRDefault="00774648" w:rsidP="00CE76B9">
      <w:pPr>
        <w:pStyle w:val="ae"/>
        <w:numPr>
          <w:ilvl w:val="0"/>
          <w:numId w:val="19"/>
        </w:numPr>
        <w:tabs>
          <w:tab w:val="left" w:pos="1134"/>
        </w:tabs>
        <w:spacing w:line="276" w:lineRule="auto"/>
        <w:ind w:left="0" w:firstLine="567"/>
        <w:jc w:val="both"/>
        <w:rPr>
          <w:sz w:val="27"/>
          <w:szCs w:val="27"/>
          <w:lang w:val="uk-UA"/>
        </w:rPr>
      </w:pPr>
      <w:r w:rsidRPr="00510639">
        <w:rPr>
          <w:sz w:val="27"/>
          <w:szCs w:val="27"/>
          <w:lang w:val="uk-UA"/>
        </w:rPr>
        <w:t>Університет забезпечує:</w:t>
      </w:r>
    </w:p>
    <w:p w14:paraId="50415B02" w14:textId="63029D29" w:rsidR="00774648" w:rsidRPr="00510639" w:rsidRDefault="00774648" w:rsidP="00CE76B9">
      <w:pPr>
        <w:pStyle w:val="ae"/>
        <w:numPr>
          <w:ilvl w:val="0"/>
          <w:numId w:val="26"/>
        </w:numPr>
        <w:tabs>
          <w:tab w:val="left" w:pos="1134"/>
        </w:tabs>
        <w:spacing w:line="276" w:lineRule="auto"/>
        <w:ind w:left="0" w:firstLine="567"/>
        <w:jc w:val="both"/>
        <w:rPr>
          <w:sz w:val="27"/>
          <w:szCs w:val="27"/>
          <w:lang w:val="uk-UA"/>
        </w:rPr>
      </w:pPr>
      <w:r w:rsidRPr="00510639">
        <w:rPr>
          <w:sz w:val="27"/>
          <w:szCs w:val="27"/>
          <w:lang w:val="uk-UA"/>
        </w:rPr>
        <w:t xml:space="preserve"> оцінювання ризиків виникнення насильства щодо дітей та вжиття заходів для їх усунення або мінімізації; </w:t>
      </w:r>
    </w:p>
    <w:p w14:paraId="764D3DF4" w14:textId="1D0FECB4" w:rsidR="00774648" w:rsidRPr="00510639" w:rsidRDefault="00774648" w:rsidP="00CE76B9">
      <w:pPr>
        <w:pStyle w:val="ae"/>
        <w:numPr>
          <w:ilvl w:val="0"/>
          <w:numId w:val="26"/>
        </w:numPr>
        <w:tabs>
          <w:tab w:val="left" w:pos="1134"/>
        </w:tabs>
        <w:spacing w:line="276" w:lineRule="auto"/>
        <w:ind w:left="0" w:firstLine="567"/>
        <w:jc w:val="both"/>
        <w:rPr>
          <w:sz w:val="27"/>
          <w:szCs w:val="27"/>
          <w:lang w:val="uk-UA"/>
        </w:rPr>
      </w:pPr>
      <w:r w:rsidRPr="00510639">
        <w:rPr>
          <w:sz w:val="27"/>
          <w:szCs w:val="27"/>
          <w:lang w:val="uk-UA"/>
        </w:rPr>
        <w:t xml:space="preserve">доступні та безпечні способи повідомлення; </w:t>
      </w:r>
    </w:p>
    <w:p w14:paraId="0C4EBEDE" w14:textId="0844A9AE" w:rsidR="00774648" w:rsidRPr="00510639" w:rsidRDefault="00774648" w:rsidP="00CE76B9">
      <w:pPr>
        <w:pStyle w:val="ae"/>
        <w:numPr>
          <w:ilvl w:val="0"/>
          <w:numId w:val="26"/>
        </w:numPr>
        <w:tabs>
          <w:tab w:val="left" w:pos="1134"/>
        </w:tabs>
        <w:spacing w:line="276" w:lineRule="auto"/>
        <w:ind w:left="0" w:firstLine="567"/>
        <w:jc w:val="both"/>
        <w:rPr>
          <w:sz w:val="27"/>
          <w:szCs w:val="27"/>
          <w:lang w:val="uk-UA"/>
        </w:rPr>
      </w:pPr>
      <w:r w:rsidRPr="00510639">
        <w:rPr>
          <w:sz w:val="27"/>
          <w:szCs w:val="27"/>
          <w:lang w:val="uk-UA"/>
        </w:rPr>
        <w:t xml:space="preserve">інформування дітей, їх батьків або інших законних представників, а також працівників про способи запобігання насильству та порядок реагування; </w:t>
      </w:r>
    </w:p>
    <w:p w14:paraId="43FCFCA0" w14:textId="643FB76F" w:rsidR="00774648" w:rsidRPr="00510639" w:rsidRDefault="00774648" w:rsidP="00CE76B9">
      <w:pPr>
        <w:pStyle w:val="ae"/>
        <w:numPr>
          <w:ilvl w:val="0"/>
          <w:numId w:val="26"/>
        </w:numPr>
        <w:tabs>
          <w:tab w:val="left" w:pos="1134"/>
        </w:tabs>
        <w:spacing w:line="276" w:lineRule="auto"/>
        <w:ind w:left="0" w:firstLine="567"/>
        <w:jc w:val="both"/>
        <w:rPr>
          <w:sz w:val="27"/>
          <w:szCs w:val="27"/>
          <w:lang w:val="uk-UA"/>
        </w:rPr>
      </w:pPr>
      <w:r w:rsidRPr="00510639">
        <w:rPr>
          <w:sz w:val="27"/>
          <w:szCs w:val="27"/>
          <w:lang w:val="uk-UA"/>
        </w:rPr>
        <w:t xml:space="preserve">проведення навчальних і профілактичних заходів; </w:t>
      </w:r>
    </w:p>
    <w:p w14:paraId="5B7465E2" w14:textId="52AC5696" w:rsidR="00774648" w:rsidRPr="00510639" w:rsidRDefault="00774648" w:rsidP="00CE76B9">
      <w:pPr>
        <w:pStyle w:val="ae"/>
        <w:numPr>
          <w:ilvl w:val="0"/>
          <w:numId w:val="26"/>
        </w:numPr>
        <w:tabs>
          <w:tab w:val="left" w:pos="1134"/>
        </w:tabs>
        <w:spacing w:line="276" w:lineRule="auto"/>
        <w:ind w:left="0" w:firstLine="567"/>
        <w:jc w:val="both"/>
        <w:rPr>
          <w:sz w:val="27"/>
          <w:szCs w:val="27"/>
          <w:lang w:val="uk-UA"/>
        </w:rPr>
      </w:pPr>
      <w:r w:rsidRPr="00510639">
        <w:rPr>
          <w:sz w:val="27"/>
          <w:szCs w:val="27"/>
          <w:lang w:val="uk-UA"/>
        </w:rPr>
        <w:t xml:space="preserve">ознайомлення працівників та інших осіб, які залучаються до роботи з дітьми, з вимогами щодо захисту дітей; </w:t>
      </w:r>
    </w:p>
    <w:p w14:paraId="1B756E30" w14:textId="7E3C8C2A" w:rsidR="00774648" w:rsidRPr="00510639" w:rsidRDefault="00774648" w:rsidP="00CE76B9">
      <w:pPr>
        <w:pStyle w:val="ae"/>
        <w:numPr>
          <w:ilvl w:val="0"/>
          <w:numId w:val="26"/>
        </w:numPr>
        <w:tabs>
          <w:tab w:val="left" w:pos="1134"/>
        </w:tabs>
        <w:spacing w:line="276" w:lineRule="auto"/>
        <w:ind w:left="0" w:firstLine="567"/>
        <w:jc w:val="both"/>
        <w:rPr>
          <w:sz w:val="27"/>
          <w:szCs w:val="27"/>
          <w:lang w:val="uk-UA"/>
        </w:rPr>
      </w:pPr>
      <w:r w:rsidRPr="00510639">
        <w:rPr>
          <w:sz w:val="27"/>
          <w:szCs w:val="27"/>
          <w:lang w:val="uk-UA"/>
        </w:rPr>
        <w:t xml:space="preserve">урахування ризиків насильства під час організації роботи осіб, які контактують з дітьми; </w:t>
      </w:r>
    </w:p>
    <w:p w14:paraId="254B0B42" w14:textId="260E59E3" w:rsidR="00774648" w:rsidRPr="00510639" w:rsidRDefault="00774648" w:rsidP="00CE76B9">
      <w:pPr>
        <w:pStyle w:val="ae"/>
        <w:numPr>
          <w:ilvl w:val="0"/>
          <w:numId w:val="26"/>
        </w:numPr>
        <w:tabs>
          <w:tab w:val="left" w:pos="1134"/>
        </w:tabs>
        <w:spacing w:line="276" w:lineRule="auto"/>
        <w:ind w:left="0" w:firstLine="567"/>
        <w:jc w:val="both"/>
        <w:rPr>
          <w:sz w:val="27"/>
          <w:szCs w:val="27"/>
          <w:lang w:val="uk-UA"/>
        </w:rPr>
      </w:pPr>
      <w:r w:rsidRPr="00510639">
        <w:rPr>
          <w:sz w:val="27"/>
          <w:szCs w:val="27"/>
          <w:lang w:val="uk-UA"/>
        </w:rPr>
        <w:t>ведення обліку повідомлень та випадків у порядку, визначеному законодавством та внутрішніми нормативними актами Університету.</w:t>
      </w:r>
    </w:p>
    <w:p w14:paraId="786A3AC7" w14:textId="77777777" w:rsidR="00774648" w:rsidRPr="00510639" w:rsidRDefault="00774648" w:rsidP="00CE76B9">
      <w:pPr>
        <w:pStyle w:val="ae"/>
        <w:numPr>
          <w:ilvl w:val="0"/>
          <w:numId w:val="19"/>
        </w:numPr>
        <w:tabs>
          <w:tab w:val="left" w:pos="1134"/>
        </w:tabs>
        <w:spacing w:line="276" w:lineRule="auto"/>
        <w:ind w:left="0" w:firstLine="567"/>
        <w:jc w:val="both"/>
        <w:rPr>
          <w:sz w:val="27"/>
          <w:szCs w:val="27"/>
          <w:lang w:val="uk-UA"/>
        </w:rPr>
      </w:pPr>
      <w:r w:rsidRPr="00510639">
        <w:rPr>
          <w:sz w:val="27"/>
          <w:szCs w:val="27"/>
          <w:lang w:val="uk-UA"/>
        </w:rPr>
        <w:t xml:space="preserve">Працівник Університету, який виявив ознаки насильства щодо дитини, зобов'язаний невідкладно діяти відповідно до законодавства України, зокрема вжити заходів для припинення насильства та забезпечення безпеки дитини, за потреби забезпечити надання домедичної та екстреної медичної допомоги, звернутися до органів Національної поліції України, повідомити ректора Університету, батьків або інших законних представників дитини з урахуванням установлених законодавством винятків. </w:t>
      </w:r>
    </w:p>
    <w:p w14:paraId="349BE5B7" w14:textId="7B144571" w:rsidR="00774648" w:rsidRPr="00510639" w:rsidRDefault="00774648" w:rsidP="00CE76B9">
      <w:pPr>
        <w:pStyle w:val="ae"/>
        <w:numPr>
          <w:ilvl w:val="0"/>
          <w:numId w:val="19"/>
        </w:numPr>
        <w:tabs>
          <w:tab w:val="left" w:pos="1134"/>
        </w:tabs>
        <w:spacing w:line="276" w:lineRule="auto"/>
        <w:ind w:left="0" w:firstLine="567"/>
        <w:jc w:val="both"/>
        <w:rPr>
          <w:sz w:val="27"/>
          <w:szCs w:val="27"/>
          <w:lang w:val="uk-UA"/>
        </w:rPr>
      </w:pPr>
      <w:r w:rsidRPr="00510639">
        <w:rPr>
          <w:sz w:val="27"/>
          <w:szCs w:val="27"/>
          <w:lang w:val="uk-UA"/>
        </w:rPr>
        <w:t>Під час реагування на випадок, учасником якого є дитина, забезпечуються:</w:t>
      </w:r>
    </w:p>
    <w:p w14:paraId="1351A6B3" w14:textId="2C6058B3" w:rsidR="00774648" w:rsidRPr="00510639" w:rsidRDefault="00774648" w:rsidP="00CE76B9">
      <w:pPr>
        <w:pStyle w:val="ae"/>
        <w:numPr>
          <w:ilvl w:val="0"/>
          <w:numId w:val="27"/>
        </w:numPr>
        <w:tabs>
          <w:tab w:val="left" w:pos="1134"/>
        </w:tabs>
        <w:spacing w:line="276" w:lineRule="auto"/>
        <w:ind w:left="0" w:firstLine="567"/>
        <w:jc w:val="both"/>
        <w:rPr>
          <w:sz w:val="27"/>
          <w:szCs w:val="27"/>
          <w:lang w:val="uk-UA"/>
        </w:rPr>
      </w:pPr>
      <w:r w:rsidRPr="00510639">
        <w:rPr>
          <w:sz w:val="27"/>
          <w:szCs w:val="27"/>
          <w:lang w:val="uk-UA"/>
        </w:rPr>
        <w:t xml:space="preserve">пріоритет найкращих інтересів та безпеки дитини; </w:t>
      </w:r>
    </w:p>
    <w:p w14:paraId="3E74C9CA" w14:textId="2A810383" w:rsidR="00774648" w:rsidRPr="00510639" w:rsidRDefault="00774648" w:rsidP="00CE76B9">
      <w:pPr>
        <w:pStyle w:val="ae"/>
        <w:numPr>
          <w:ilvl w:val="0"/>
          <w:numId w:val="27"/>
        </w:numPr>
        <w:tabs>
          <w:tab w:val="left" w:pos="1134"/>
        </w:tabs>
        <w:spacing w:line="276" w:lineRule="auto"/>
        <w:ind w:left="0" w:firstLine="567"/>
        <w:jc w:val="both"/>
        <w:rPr>
          <w:sz w:val="27"/>
          <w:szCs w:val="27"/>
          <w:lang w:val="uk-UA"/>
        </w:rPr>
      </w:pPr>
      <w:r w:rsidRPr="00510639">
        <w:rPr>
          <w:sz w:val="27"/>
          <w:szCs w:val="27"/>
          <w:lang w:val="uk-UA"/>
        </w:rPr>
        <w:t xml:space="preserve">урахування думки дитини відповідно до її віку та рівня зрілості у випадках, передбачених законодавством; </w:t>
      </w:r>
    </w:p>
    <w:p w14:paraId="216E1D08" w14:textId="76AEF7CB" w:rsidR="00774648" w:rsidRPr="00510639" w:rsidRDefault="00774648" w:rsidP="00CE76B9">
      <w:pPr>
        <w:pStyle w:val="ae"/>
        <w:numPr>
          <w:ilvl w:val="0"/>
          <w:numId w:val="27"/>
        </w:numPr>
        <w:tabs>
          <w:tab w:val="left" w:pos="1134"/>
        </w:tabs>
        <w:spacing w:line="276" w:lineRule="auto"/>
        <w:ind w:left="0" w:firstLine="567"/>
        <w:jc w:val="both"/>
        <w:rPr>
          <w:sz w:val="27"/>
          <w:szCs w:val="27"/>
          <w:lang w:val="uk-UA"/>
        </w:rPr>
      </w:pPr>
      <w:r w:rsidRPr="00510639">
        <w:rPr>
          <w:sz w:val="27"/>
          <w:szCs w:val="27"/>
          <w:lang w:val="uk-UA"/>
        </w:rPr>
        <w:t xml:space="preserve">недопущення повторної травматизації; </w:t>
      </w:r>
    </w:p>
    <w:p w14:paraId="185C7CCC" w14:textId="04C72A6F" w:rsidR="00774648" w:rsidRPr="00510639" w:rsidRDefault="00774648" w:rsidP="00CE76B9">
      <w:pPr>
        <w:pStyle w:val="ae"/>
        <w:numPr>
          <w:ilvl w:val="0"/>
          <w:numId w:val="27"/>
        </w:numPr>
        <w:tabs>
          <w:tab w:val="left" w:pos="1134"/>
        </w:tabs>
        <w:spacing w:line="276" w:lineRule="auto"/>
        <w:ind w:left="0" w:firstLine="567"/>
        <w:jc w:val="both"/>
        <w:rPr>
          <w:sz w:val="27"/>
          <w:szCs w:val="27"/>
          <w:lang w:val="uk-UA"/>
        </w:rPr>
      </w:pPr>
      <w:r w:rsidRPr="00510639">
        <w:rPr>
          <w:sz w:val="27"/>
          <w:szCs w:val="27"/>
          <w:lang w:val="uk-UA"/>
        </w:rPr>
        <w:t xml:space="preserve">захист інформації про дитину; </w:t>
      </w:r>
    </w:p>
    <w:p w14:paraId="2F2C5D20" w14:textId="7868E99C" w:rsidR="00774648" w:rsidRPr="00510639" w:rsidRDefault="00774648" w:rsidP="00CE76B9">
      <w:pPr>
        <w:pStyle w:val="ae"/>
        <w:numPr>
          <w:ilvl w:val="0"/>
          <w:numId w:val="27"/>
        </w:numPr>
        <w:tabs>
          <w:tab w:val="left" w:pos="1134"/>
        </w:tabs>
        <w:spacing w:line="276" w:lineRule="auto"/>
        <w:ind w:left="0" w:firstLine="567"/>
        <w:jc w:val="both"/>
        <w:rPr>
          <w:sz w:val="27"/>
          <w:szCs w:val="27"/>
          <w:lang w:val="uk-UA"/>
        </w:rPr>
      </w:pPr>
      <w:r w:rsidRPr="00510639">
        <w:rPr>
          <w:sz w:val="27"/>
          <w:szCs w:val="27"/>
          <w:lang w:val="uk-UA"/>
        </w:rPr>
        <w:t xml:space="preserve">недопущення тиску, переслідування чи іншого несприятливого ставлення у зв'язку з повідомленням або участю у розгляді; </w:t>
      </w:r>
    </w:p>
    <w:p w14:paraId="53FD653F" w14:textId="7B85D970" w:rsidR="00774648" w:rsidRPr="00510639" w:rsidRDefault="00774648" w:rsidP="00CE76B9">
      <w:pPr>
        <w:pStyle w:val="ae"/>
        <w:numPr>
          <w:ilvl w:val="0"/>
          <w:numId w:val="27"/>
        </w:numPr>
        <w:tabs>
          <w:tab w:val="left" w:pos="1134"/>
        </w:tabs>
        <w:spacing w:line="276" w:lineRule="auto"/>
        <w:ind w:left="0" w:firstLine="567"/>
        <w:jc w:val="both"/>
        <w:rPr>
          <w:sz w:val="27"/>
          <w:szCs w:val="27"/>
          <w:lang w:val="uk-UA"/>
        </w:rPr>
      </w:pPr>
      <w:r w:rsidRPr="00510639">
        <w:rPr>
          <w:sz w:val="27"/>
          <w:szCs w:val="27"/>
          <w:lang w:val="uk-UA"/>
        </w:rPr>
        <w:t>сприяння отриманню необхідної психологічної, соціальної, медичної та іншої допомоги.</w:t>
      </w:r>
    </w:p>
    <w:p w14:paraId="0247AA0A" w14:textId="0739D969" w:rsidR="0081450B" w:rsidRPr="00510639" w:rsidRDefault="0081450B" w:rsidP="0081450B">
      <w:pPr>
        <w:pStyle w:val="ae"/>
        <w:numPr>
          <w:ilvl w:val="0"/>
          <w:numId w:val="19"/>
        </w:numPr>
        <w:tabs>
          <w:tab w:val="left" w:pos="1134"/>
        </w:tabs>
        <w:spacing w:line="276" w:lineRule="auto"/>
        <w:ind w:left="0" w:firstLine="567"/>
        <w:jc w:val="both"/>
        <w:rPr>
          <w:sz w:val="27"/>
          <w:szCs w:val="27"/>
          <w:lang w:val="uk-UA"/>
        </w:rPr>
      </w:pPr>
      <w:r w:rsidRPr="00AB4455">
        <w:rPr>
          <w:sz w:val="27"/>
          <w:szCs w:val="27"/>
          <w:lang w:val="uk-UA"/>
        </w:rPr>
        <w:t>Якщо випадок, учасником якого є дитина, одночасно може мати ознаки кількох порушень, застосовуються норми законодавства, що регулюють відповідні види порушень, з урахуванням пріоритету вимог щодо захисту прав та безпеки дитини та без необґрунтованого дублювання процедурних дій.</w:t>
      </w:r>
    </w:p>
    <w:p w14:paraId="773F4F39" w14:textId="00B386D1" w:rsidR="00774648" w:rsidRPr="00510639" w:rsidRDefault="00774648" w:rsidP="00CE76B9">
      <w:pPr>
        <w:pStyle w:val="ae"/>
        <w:numPr>
          <w:ilvl w:val="0"/>
          <w:numId w:val="19"/>
        </w:numPr>
        <w:tabs>
          <w:tab w:val="left" w:pos="1134"/>
        </w:tabs>
        <w:spacing w:line="276" w:lineRule="auto"/>
        <w:ind w:left="0" w:firstLine="567"/>
        <w:jc w:val="both"/>
        <w:rPr>
          <w:sz w:val="27"/>
          <w:szCs w:val="27"/>
          <w:lang w:val="uk-UA"/>
        </w:rPr>
      </w:pPr>
      <w:r w:rsidRPr="00510639">
        <w:rPr>
          <w:sz w:val="27"/>
          <w:szCs w:val="27"/>
          <w:lang w:val="uk-UA"/>
        </w:rPr>
        <w:lastRenderedPageBreak/>
        <w:t>Якщо випадок, учасником якого є дитина, одночасно може мати ознаки кількох порушень, передбачених законодавством або цим Положенням, застосовуються відповідні спеціальні процедури з урахуванням першочергової необхідності забезпечення безпеки та захисту прав та інтересів дитини.</w:t>
      </w:r>
    </w:p>
    <w:p w14:paraId="38C89DF5" w14:textId="77777777" w:rsidR="00A46E57" w:rsidRPr="00510639" w:rsidRDefault="00A46E57" w:rsidP="00CE76B9">
      <w:pPr>
        <w:pStyle w:val="ae"/>
        <w:numPr>
          <w:ilvl w:val="0"/>
          <w:numId w:val="19"/>
        </w:numPr>
        <w:tabs>
          <w:tab w:val="left" w:pos="1134"/>
        </w:tabs>
        <w:spacing w:line="276" w:lineRule="auto"/>
        <w:ind w:left="0" w:firstLine="567"/>
        <w:jc w:val="both"/>
        <w:rPr>
          <w:sz w:val="27"/>
          <w:szCs w:val="27"/>
          <w:lang w:val="uk-UA"/>
        </w:rPr>
      </w:pPr>
      <w:r w:rsidRPr="00510639">
        <w:rPr>
          <w:sz w:val="27"/>
          <w:szCs w:val="27"/>
          <w:lang w:val="uk-UA"/>
        </w:rPr>
        <w:t>Внутрішній розгляд випадку, учасником якого є дитина, спрямований на встановлення обставин, необхідних для здійснення Університетом своїх повноважень, забезпечення безпеки та захисту дитини, визначення необхідних заходів реагування і запобігання повторенню випадку та не підміняє діяльність компетентних державних органів.</w:t>
      </w:r>
    </w:p>
    <w:p w14:paraId="1D3BCE83" w14:textId="77777777" w:rsidR="00A46E57" w:rsidRPr="00510639" w:rsidRDefault="00A46E57" w:rsidP="00CE76B9">
      <w:pPr>
        <w:pStyle w:val="ae"/>
        <w:numPr>
          <w:ilvl w:val="0"/>
          <w:numId w:val="19"/>
        </w:numPr>
        <w:tabs>
          <w:tab w:val="left" w:pos="1134"/>
        </w:tabs>
        <w:spacing w:line="276" w:lineRule="auto"/>
        <w:ind w:left="0" w:firstLine="567"/>
        <w:jc w:val="both"/>
        <w:rPr>
          <w:sz w:val="27"/>
          <w:szCs w:val="27"/>
          <w:lang w:val="uk-UA"/>
        </w:rPr>
      </w:pPr>
      <w:r w:rsidRPr="00510639">
        <w:rPr>
          <w:sz w:val="27"/>
          <w:szCs w:val="27"/>
          <w:lang w:val="uk-UA"/>
        </w:rPr>
        <w:t>Особливості подання та реєстрації повідомлень, строків і послідовності реагування, формування, складу, повноважень та роботи комісії у випадках, учасником яких є дитина, визначаються окремим розділом Порядку відповідно до вимог законодавства України.</w:t>
      </w:r>
    </w:p>
    <w:p w14:paraId="30E4A103" w14:textId="77777777" w:rsidR="00774648" w:rsidRPr="00510639" w:rsidRDefault="00774648" w:rsidP="00E13DF1">
      <w:pPr>
        <w:pStyle w:val="ae"/>
        <w:tabs>
          <w:tab w:val="left" w:pos="1134"/>
        </w:tabs>
        <w:spacing w:line="276" w:lineRule="auto"/>
        <w:ind w:left="567"/>
        <w:jc w:val="both"/>
        <w:rPr>
          <w:sz w:val="27"/>
          <w:szCs w:val="27"/>
          <w:lang w:val="uk-UA"/>
        </w:rPr>
      </w:pPr>
    </w:p>
    <w:p w14:paraId="3B999819" w14:textId="748B9DCB" w:rsidR="00603A88" w:rsidRPr="00510639" w:rsidRDefault="00603A88" w:rsidP="00E13DF1">
      <w:pPr>
        <w:pStyle w:val="ae"/>
        <w:spacing w:line="276" w:lineRule="auto"/>
        <w:ind w:left="0"/>
        <w:contextualSpacing w:val="0"/>
        <w:jc w:val="center"/>
        <w:rPr>
          <w:b/>
          <w:bCs/>
          <w:sz w:val="27"/>
          <w:szCs w:val="27"/>
          <w:lang w:val="uk-UA"/>
        </w:rPr>
      </w:pPr>
      <w:r w:rsidRPr="00510639">
        <w:rPr>
          <w:b/>
          <w:bCs/>
          <w:sz w:val="27"/>
          <w:szCs w:val="27"/>
          <w:lang w:val="uk-UA"/>
        </w:rPr>
        <w:t>VI.</w:t>
      </w:r>
      <w:r w:rsidR="003B08F7" w:rsidRPr="00510639">
        <w:rPr>
          <w:b/>
          <w:bCs/>
          <w:sz w:val="27"/>
          <w:szCs w:val="27"/>
          <w:lang w:val="uk-UA"/>
        </w:rPr>
        <w:tab/>
      </w:r>
      <w:r w:rsidRPr="00510639">
        <w:rPr>
          <w:b/>
          <w:bCs/>
          <w:sz w:val="27"/>
          <w:szCs w:val="27"/>
          <w:lang w:val="uk-UA"/>
        </w:rPr>
        <w:t>Суб'єкти системи запобігання та протидії насильству</w:t>
      </w:r>
    </w:p>
    <w:p w14:paraId="0E96A5FB" w14:textId="77777777" w:rsidR="00213785" w:rsidRPr="00510639" w:rsidRDefault="00213785" w:rsidP="00E13DF1">
      <w:pPr>
        <w:pStyle w:val="a0"/>
        <w:numPr>
          <w:ilvl w:val="0"/>
          <w:numId w:val="0"/>
        </w:numPr>
        <w:tabs>
          <w:tab w:val="left" w:pos="1134"/>
        </w:tabs>
        <w:spacing w:line="276" w:lineRule="auto"/>
        <w:ind w:firstLine="567"/>
        <w:jc w:val="both"/>
        <w:rPr>
          <w:sz w:val="27"/>
          <w:szCs w:val="27"/>
          <w:lang w:val="uk-UA"/>
        </w:rPr>
      </w:pPr>
    </w:p>
    <w:p w14:paraId="57121321" w14:textId="4A2C1186" w:rsidR="009D4111" w:rsidRPr="00510639" w:rsidRDefault="009D4111" w:rsidP="00CE76B9">
      <w:pPr>
        <w:pStyle w:val="a0"/>
        <w:numPr>
          <w:ilvl w:val="0"/>
          <w:numId w:val="20"/>
        </w:numPr>
        <w:tabs>
          <w:tab w:val="left" w:pos="1134"/>
        </w:tabs>
        <w:spacing w:line="276" w:lineRule="auto"/>
        <w:ind w:left="0" w:firstLine="567"/>
        <w:jc w:val="both"/>
        <w:rPr>
          <w:sz w:val="27"/>
          <w:szCs w:val="27"/>
          <w:lang w:val="uk-UA"/>
        </w:rPr>
      </w:pPr>
      <w:r w:rsidRPr="00AB4455">
        <w:rPr>
          <w:sz w:val="27"/>
          <w:szCs w:val="27"/>
          <w:lang w:val="ru-RU"/>
        </w:rPr>
        <w:t>Організацію функціонування системи запобігання та протидії насильству в Університеті забезпечує ректор Університету в межах повноважень, визначених законодавством України, Статутом Університету та внутрішніми нормативними актами Університету.</w:t>
      </w:r>
    </w:p>
    <w:p w14:paraId="71A2037D" w14:textId="28866018" w:rsidR="009D4111" w:rsidRPr="00510639" w:rsidRDefault="00A926A2" w:rsidP="00CE76B9">
      <w:pPr>
        <w:pStyle w:val="a0"/>
        <w:numPr>
          <w:ilvl w:val="0"/>
          <w:numId w:val="20"/>
        </w:numPr>
        <w:tabs>
          <w:tab w:val="left" w:pos="1134"/>
        </w:tabs>
        <w:spacing w:line="276" w:lineRule="auto"/>
        <w:ind w:left="0" w:firstLine="567"/>
        <w:jc w:val="both"/>
        <w:rPr>
          <w:sz w:val="27"/>
          <w:szCs w:val="27"/>
          <w:lang w:val="uk-UA"/>
        </w:rPr>
      </w:pPr>
      <w:r w:rsidRPr="00510639">
        <w:rPr>
          <w:sz w:val="27"/>
          <w:szCs w:val="27"/>
          <w:lang w:val="uk-UA"/>
        </w:rPr>
        <w:t>Ректор Університету</w:t>
      </w:r>
      <w:r w:rsidR="009D4111" w:rsidRPr="00510639">
        <w:rPr>
          <w:sz w:val="27"/>
          <w:szCs w:val="27"/>
          <w:lang w:val="uk-UA"/>
        </w:rPr>
        <w:t>:</w:t>
      </w:r>
      <w:r w:rsidRPr="00510639">
        <w:rPr>
          <w:sz w:val="27"/>
          <w:szCs w:val="27"/>
          <w:lang w:val="uk-UA"/>
        </w:rPr>
        <w:t xml:space="preserve"> </w:t>
      </w:r>
    </w:p>
    <w:p w14:paraId="3F356983" w14:textId="62C11D96" w:rsidR="009D4111" w:rsidRPr="00AB4455" w:rsidRDefault="009D4111" w:rsidP="00CE76B9">
      <w:pPr>
        <w:pStyle w:val="ae"/>
        <w:numPr>
          <w:ilvl w:val="0"/>
          <w:numId w:val="17"/>
        </w:numPr>
        <w:tabs>
          <w:tab w:val="left" w:pos="1134"/>
        </w:tabs>
        <w:spacing w:line="276" w:lineRule="auto"/>
        <w:ind w:left="0" w:firstLine="567"/>
        <w:jc w:val="both"/>
        <w:rPr>
          <w:sz w:val="27"/>
          <w:szCs w:val="27"/>
          <w:lang w:val="ru-RU"/>
        </w:rPr>
      </w:pPr>
      <w:r w:rsidRPr="00AB4455">
        <w:rPr>
          <w:sz w:val="27"/>
          <w:szCs w:val="27"/>
          <w:lang w:val="ru-RU"/>
        </w:rPr>
        <w:t xml:space="preserve">забезпечує реалізацію заходів із запобігання та протидії насильству; </w:t>
      </w:r>
    </w:p>
    <w:p w14:paraId="7F1D95A3" w14:textId="224074EA" w:rsidR="009D4111" w:rsidRPr="00AB4455" w:rsidRDefault="009D4111" w:rsidP="00CE76B9">
      <w:pPr>
        <w:pStyle w:val="ae"/>
        <w:numPr>
          <w:ilvl w:val="0"/>
          <w:numId w:val="17"/>
        </w:numPr>
        <w:tabs>
          <w:tab w:val="left" w:pos="1134"/>
        </w:tabs>
        <w:spacing w:line="276" w:lineRule="auto"/>
        <w:ind w:left="0" w:firstLine="567"/>
        <w:jc w:val="both"/>
        <w:rPr>
          <w:sz w:val="27"/>
          <w:szCs w:val="27"/>
          <w:lang w:val="ru-RU"/>
        </w:rPr>
      </w:pPr>
      <w:r w:rsidRPr="00AB4455">
        <w:rPr>
          <w:sz w:val="27"/>
          <w:szCs w:val="27"/>
          <w:lang w:val="ru-RU"/>
        </w:rPr>
        <w:t xml:space="preserve">забезпечує організацію та проведення </w:t>
      </w:r>
      <w:proofErr w:type="gramStart"/>
      <w:r w:rsidRPr="00AB4455">
        <w:rPr>
          <w:sz w:val="27"/>
          <w:szCs w:val="27"/>
          <w:lang w:val="ru-RU"/>
        </w:rPr>
        <w:t>проф</w:t>
      </w:r>
      <w:proofErr w:type="gramEnd"/>
      <w:r w:rsidRPr="00AB4455">
        <w:rPr>
          <w:sz w:val="27"/>
          <w:szCs w:val="27"/>
          <w:lang w:val="ru-RU"/>
        </w:rPr>
        <w:t xml:space="preserve">ілактичних, інформаційних і навчальних заходів; </w:t>
      </w:r>
    </w:p>
    <w:p w14:paraId="2D028042" w14:textId="3201AB7E" w:rsidR="009D4111" w:rsidRPr="00AB4455" w:rsidRDefault="009D4111" w:rsidP="00CE76B9">
      <w:pPr>
        <w:pStyle w:val="ae"/>
        <w:numPr>
          <w:ilvl w:val="0"/>
          <w:numId w:val="17"/>
        </w:numPr>
        <w:tabs>
          <w:tab w:val="left" w:pos="1134"/>
        </w:tabs>
        <w:spacing w:line="276" w:lineRule="auto"/>
        <w:ind w:left="0" w:firstLine="567"/>
        <w:jc w:val="both"/>
        <w:rPr>
          <w:sz w:val="27"/>
          <w:szCs w:val="27"/>
          <w:lang w:val="ru-RU"/>
        </w:rPr>
      </w:pPr>
      <w:r w:rsidRPr="00AB4455">
        <w:rPr>
          <w:sz w:val="27"/>
          <w:szCs w:val="27"/>
          <w:lang w:val="ru-RU"/>
        </w:rPr>
        <w:t xml:space="preserve">забезпечує функціонування механізму прийняття та реєстрації повідомлень про можливі випадки насильства; </w:t>
      </w:r>
    </w:p>
    <w:p w14:paraId="53FF2922" w14:textId="72C99C57" w:rsidR="009D4111" w:rsidRPr="00AB4455" w:rsidRDefault="009D4111" w:rsidP="00CE76B9">
      <w:pPr>
        <w:pStyle w:val="ae"/>
        <w:numPr>
          <w:ilvl w:val="0"/>
          <w:numId w:val="17"/>
        </w:numPr>
        <w:tabs>
          <w:tab w:val="left" w:pos="1134"/>
        </w:tabs>
        <w:spacing w:line="276" w:lineRule="auto"/>
        <w:ind w:left="0" w:firstLine="567"/>
        <w:jc w:val="both"/>
        <w:rPr>
          <w:sz w:val="27"/>
          <w:szCs w:val="27"/>
          <w:lang w:val="ru-RU"/>
        </w:rPr>
      </w:pPr>
      <w:r w:rsidRPr="00AB4455">
        <w:rPr>
          <w:sz w:val="27"/>
          <w:szCs w:val="27"/>
          <w:lang w:val="ru-RU"/>
        </w:rPr>
        <w:t xml:space="preserve">у разі надходження повідомлення та за наявності </w:t>
      </w:r>
      <w:proofErr w:type="gramStart"/>
      <w:r w:rsidRPr="00AB4455">
        <w:rPr>
          <w:sz w:val="27"/>
          <w:szCs w:val="27"/>
          <w:lang w:val="ru-RU"/>
        </w:rPr>
        <w:t>п</w:t>
      </w:r>
      <w:proofErr w:type="gramEnd"/>
      <w:r w:rsidRPr="00AB4455">
        <w:rPr>
          <w:sz w:val="27"/>
          <w:szCs w:val="27"/>
          <w:lang w:val="ru-RU"/>
        </w:rPr>
        <w:t xml:space="preserve">ідстав невідкладно вживає в межах своїх повноважень заходів, необхідних для припинення можливого порушення, забезпечення безпеки особи, усунення загрози її життю чи здоров'ю або запобігання іншим негативним наслідкам; </w:t>
      </w:r>
    </w:p>
    <w:p w14:paraId="7ED9F04A" w14:textId="6DD0303A" w:rsidR="009D4111" w:rsidRPr="00AB4455" w:rsidRDefault="009D4111" w:rsidP="00CE76B9">
      <w:pPr>
        <w:pStyle w:val="ae"/>
        <w:numPr>
          <w:ilvl w:val="0"/>
          <w:numId w:val="17"/>
        </w:numPr>
        <w:tabs>
          <w:tab w:val="left" w:pos="1134"/>
        </w:tabs>
        <w:spacing w:line="276" w:lineRule="auto"/>
        <w:ind w:left="0" w:firstLine="567"/>
        <w:jc w:val="both"/>
        <w:rPr>
          <w:sz w:val="27"/>
          <w:szCs w:val="27"/>
          <w:lang w:val="ru-RU"/>
        </w:rPr>
      </w:pPr>
      <w:r w:rsidRPr="00AB4455">
        <w:rPr>
          <w:sz w:val="27"/>
          <w:szCs w:val="27"/>
          <w:lang w:val="ru-RU"/>
        </w:rPr>
        <w:t xml:space="preserve">утворює Комісію та затверджує її склад відповідно до законодавства України та Порядку; </w:t>
      </w:r>
    </w:p>
    <w:p w14:paraId="09E43927" w14:textId="4D6CAA81" w:rsidR="009D4111" w:rsidRPr="00AB4455" w:rsidRDefault="009D4111" w:rsidP="00CE76B9">
      <w:pPr>
        <w:pStyle w:val="ae"/>
        <w:numPr>
          <w:ilvl w:val="0"/>
          <w:numId w:val="17"/>
        </w:numPr>
        <w:tabs>
          <w:tab w:val="left" w:pos="1134"/>
        </w:tabs>
        <w:spacing w:line="276" w:lineRule="auto"/>
        <w:ind w:left="0" w:firstLine="567"/>
        <w:jc w:val="both"/>
        <w:rPr>
          <w:sz w:val="27"/>
          <w:szCs w:val="27"/>
          <w:lang w:val="ru-RU"/>
        </w:rPr>
      </w:pPr>
      <w:r w:rsidRPr="00AB4455">
        <w:rPr>
          <w:sz w:val="27"/>
          <w:szCs w:val="27"/>
          <w:lang w:val="ru-RU"/>
        </w:rPr>
        <w:t xml:space="preserve">забезпечує передання повідомлення та наявних </w:t>
      </w:r>
      <w:proofErr w:type="gramStart"/>
      <w:r w:rsidRPr="00AB4455">
        <w:rPr>
          <w:sz w:val="27"/>
          <w:szCs w:val="27"/>
          <w:lang w:val="ru-RU"/>
        </w:rPr>
        <w:t>матер</w:t>
      </w:r>
      <w:proofErr w:type="gramEnd"/>
      <w:r w:rsidRPr="00AB4455">
        <w:rPr>
          <w:sz w:val="27"/>
          <w:szCs w:val="27"/>
          <w:lang w:val="ru-RU"/>
        </w:rPr>
        <w:t xml:space="preserve">іалів Комісії для розгляду в порядку, визначеному Порядком; </w:t>
      </w:r>
    </w:p>
    <w:p w14:paraId="7DDD007E" w14:textId="77777777" w:rsidR="009D4111" w:rsidRPr="00AB4455" w:rsidRDefault="009D4111" w:rsidP="00CE76B9">
      <w:pPr>
        <w:pStyle w:val="ae"/>
        <w:numPr>
          <w:ilvl w:val="0"/>
          <w:numId w:val="17"/>
        </w:numPr>
        <w:tabs>
          <w:tab w:val="left" w:pos="1134"/>
        </w:tabs>
        <w:spacing w:line="276" w:lineRule="auto"/>
        <w:ind w:left="0" w:firstLine="567"/>
        <w:jc w:val="both"/>
        <w:rPr>
          <w:sz w:val="27"/>
          <w:szCs w:val="27"/>
          <w:lang w:val="ru-RU"/>
        </w:rPr>
      </w:pPr>
      <w:r w:rsidRPr="00AB4455">
        <w:rPr>
          <w:sz w:val="27"/>
          <w:szCs w:val="27"/>
          <w:lang w:val="ru-RU"/>
        </w:rPr>
        <w:t>забезпечує в межах своїх повноважень реалізацію заходів, визначених за результатами розгляду повідомлення відповідно до законодавства України та Порядку;</w:t>
      </w:r>
    </w:p>
    <w:p w14:paraId="7ACF8B5A" w14:textId="51B8AFF6" w:rsidR="009D4111" w:rsidRPr="00AB4455" w:rsidRDefault="009D4111" w:rsidP="00CE76B9">
      <w:pPr>
        <w:pStyle w:val="ae"/>
        <w:numPr>
          <w:ilvl w:val="0"/>
          <w:numId w:val="17"/>
        </w:numPr>
        <w:tabs>
          <w:tab w:val="left" w:pos="1134"/>
        </w:tabs>
        <w:spacing w:line="276" w:lineRule="auto"/>
        <w:ind w:left="0" w:firstLine="567"/>
        <w:jc w:val="both"/>
        <w:rPr>
          <w:sz w:val="27"/>
          <w:szCs w:val="27"/>
          <w:lang w:val="ru-RU"/>
        </w:rPr>
      </w:pPr>
      <w:r w:rsidRPr="00AB4455">
        <w:rPr>
          <w:sz w:val="27"/>
          <w:szCs w:val="27"/>
          <w:lang w:val="ru-RU"/>
        </w:rPr>
        <w:lastRenderedPageBreak/>
        <w:t xml:space="preserve">забезпечує взаємодію Університету з компетентними державними органами, установами та іншими суб'єктами у випадках, передбачених законодавством України; </w:t>
      </w:r>
    </w:p>
    <w:p w14:paraId="0721F336" w14:textId="04CB2DFE" w:rsidR="009D4111" w:rsidRPr="00AB4455" w:rsidRDefault="009D4111" w:rsidP="00CE76B9">
      <w:pPr>
        <w:pStyle w:val="ae"/>
        <w:numPr>
          <w:ilvl w:val="0"/>
          <w:numId w:val="17"/>
        </w:numPr>
        <w:tabs>
          <w:tab w:val="left" w:pos="1134"/>
        </w:tabs>
        <w:spacing w:line="276" w:lineRule="auto"/>
        <w:ind w:left="0" w:firstLine="567"/>
        <w:jc w:val="both"/>
        <w:rPr>
          <w:sz w:val="27"/>
          <w:szCs w:val="27"/>
          <w:lang w:val="ru-RU"/>
        </w:rPr>
      </w:pPr>
      <w:r w:rsidRPr="00AB4455">
        <w:rPr>
          <w:sz w:val="27"/>
          <w:szCs w:val="27"/>
          <w:lang w:val="ru-RU"/>
        </w:rPr>
        <w:t>у випадках, учасником яких є дитина, здійснює повноваження, визначені законодавством України.</w:t>
      </w:r>
    </w:p>
    <w:p w14:paraId="791CE9D7" w14:textId="47A7F115" w:rsidR="00637AF1" w:rsidRPr="00510639" w:rsidRDefault="00637AF1" w:rsidP="00E13DF1">
      <w:pPr>
        <w:pStyle w:val="ae"/>
        <w:tabs>
          <w:tab w:val="left" w:pos="1134"/>
        </w:tabs>
        <w:spacing w:line="276" w:lineRule="auto"/>
        <w:ind w:left="0" w:firstLine="567"/>
        <w:jc w:val="both"/>
        <w:rPr>
          <w:sz w:val="27"/>
          <w:szCs w:val="27"/>
          <w:lang w:val="uk-UA"/>
        </w:rPr>
      </w:pPr>
      <w:r w:rsidRPr="00510639">
        <w:rPr>
          <w:sz w:val="27"/>
          <w:szCs w:val="27"/>
          <w:lang w:val="uk-UA"/>
        </w:rPr>
        <w:t>Вжиття ректором невідкладних заходів має захисний та превентивний характер і не є встановленням факту порушення або вини особи.</w:t>
      </w:r>
    </w:p>
    <w:p w14:paraId="7ABF1DE2" w14:textId="780B124D" w:rsidR="00637AF1" w:rsidRPr="00510639" w:rsidRDefault="00637AF1" w:rsidP="00CE76B9">
      <w:pPr>
        <w:pStyle w:val="ae"/>
        <w:numPr>
          <w:ilvl w:val="0"/>
          <w:numId w:val="20"/>
        </w:numPr>
        <w:tabs>
          <w:tab w:val="left" w:pos="1134"/>
        </w:tabs>
        <w:spacing w:line="276" w:lineRule="auto"/>
        <w:ind w:left="0" w:firstLine="567"/>
        <w:jc w:val="both"/>
        <w:rPr>
          <w:sz w:val="27"/>
          <w:szCs w:val="27"/>
          <w:lang w:val="uk-UA"/>
        </w:rPr>
      </w:pPr>
      <w:r w:rsidRPr="00510639">
        <w:rPr>
          <w:sz w:val="27"/>
          <w:szCs w:val="27"/>
          <w:lang w:val="uk-UA"/>
        </w:rPr>
        <w:t>Для розгляду повідомлень в Університеті утворюється Комісія з розгляду повідомлень про можливі випадки проявів насильства (далі</w:t>
      </w:r>
      <w:r w:rsidR="00BF31E2" w:rsidRPr="00510639">
        <w:rPr>
          <w:sz w:val="27"/>
          <w:szCs w:val="27"/>
          <w:lang w:val="uk-UA"/>
        </w:rPr>
        <w:t xml:space="preserve"> – </w:t>
      </w:r>
      <w:r w:rsidRPr="00510639">
        <w:rPr>
          <w:sz w:val="27"/>
          <w:szCs w:val="27"/>
          <w:lang w:val="uk-UA"/>
        </w:rPr>
        <w:t xml:space="preserve"> Комісія).</w:t>
      </w:r>
    </w:p>
    <w:p w14:paraId="25D2D973" w14:textId="77777777" w:rsidR="00AC13D2" w:rsidRPr="00AB4455" w:rsidRDefault="00AC13D2" w:rsidP="00CE76B9">
      <w:pPr>
        <w:pStyle w:val="ae"/>
        <w:numPr>
          <w:ilvl w:val="0"/>
          <w:numId w:val="20"/>
        </w:numPr>
        <w:tabs>
          <w:tab w:val="left" w:pos="1134"/>
        </w:tabs>
        <w:spacing w:line="276" w:lineRule="auto"/>
        <w:ind w:left="0" w:firstLine="567"/>
        <w:jc w:val="both"/>
        <w:rPr>
          <w:sz w:val="27"/>
          <w:szCs w:val="27"/>
          <w:lang w:val="uk-UA"/>
        </w:rPr>
      </w:pPr>
      <w:r w:rsidRPr="00AB4455">
        <w:rPr>
          <w:sz w:val="27"/>
          <w:szCs w:val="27"/>
          <w:lang w:val="uk-UA"/>
        </w:rPr>
        <w:t>Порядок формування Комісії, її склад, повноваження, права та обов'язки членів Комісії, організація її роботи, порядок прийняття та оформлення рішень визначаються Порядком з урахуванням вимог законодавства України.</w:t>
      </w:r>
    </w:p>
    <w:p w14:paraId="709CD8E3" w14:textId="7DA471AC" w:rsidR="00AC13D2" w:rsidRPr="00AB4455" w:rsidRDefault="00AC13D2" w:rsidP="00CE76B9">
      <w:pPr>
        <w:pStyle w:val="ae"/>
        <w:numPr>
          <w:ilvl w:val="0"/>
          <w:numId w:val="20"/>
        </w:numPr>
        <w:tabs>
          <w:tab w:val="left" w:pos="1134"/>
        </w:tabs>
        <w:spacing w:line="276" w:lineRule="auto"/>
        <w:ind w:left="0" w:firstLine="567"/>
        <w:jc w:val="both"/>
        <w:rPr>
          <w:sz w:val="27"/>
          <w:szCs w:val="27"/>
          <w:lang w:val="ru-RU"/>
        </w:rPr>
      </w:pPr>
      <w:r w:rsidRPr="00AB4455">
        <w:rPr>
          <w:sz w:val="27"/>
          <w:szCs w:val="27"/>
          <w:lang w:val="ru-RU"/>
        </w:rPr>
        <w:t>Особливості формування та діяльності Комі</w:t>
      </w:r>
      <w:proofErr w:type="gramStart"/>
      <w:r w:rsidRPr="00AB4455">
        <w:rPr>
          <w:sz w:val="27"/>
          <w:szCs w:val="27"/>
          <w:lang w:val="ru-RU"/>
        </w:rPr>
        <w:t>с</w:t>
      </w:r>
      <w:proofErr w:type="gramEnd"/>
      <w:r w:rsidRPr="00AB4455">
        <w:rPr>
          <w:sz w:val="27"/>
          <w:szCs w:val="27"/>
          <w:lang w:val="ru-RU"/>
        </w:rPr>
        <w:t xml:space="preserve">ії у випадках, учасником яких є дитина, визначаються </w:t>
      </w:r>
      <w:proofErr w:type="gramStart"/>
      <w:r w:rsidRPr="00AB4455">
        <w:rPr>
          <w:sz w:val="27"/>
          <w:szCs w:val="27"/>
          <w:lang w:val="ru-RU"/>
        </w:rPr>
        <w:t>спец</w:t>
      </w:r>
      <w:proofErr w:type="gramEnd"/>
      <w:r w:rsidRPr="00AB4455">
        <w:rPr>
          <w:sz w:val="27"/>
          <w:szCs w:val="27"/>
          <w:lang w:val="ru-RU"/>
        </w:rPr>
        <w:t>іальним розділом Порядку відповідно до законодавства України.</w:t>
      </w:r>
    </w:p>
    <w:p w14:paraId="23CA995A" w14:textId="77777777" w:rsidR="00AC13D2" w:rsidRPr="00510639" w:rsidRDefault="00AC13D2" w:rsidP="00CE76B9">
      <w:pPr>
        <w:pStyle w:val="ae"/>
        <w:numPr>
          <w:ilvl w:val="0"/>
          <w:numId w:val="20"/>
        </w:numPr>
        <w:tabs>
          <w:tab w:val="left" w:pos="1134"/>
        </w:tabs>
        <w:spacing w:line="276" w:lineRule="auto"/>
        <w:ind w:left="0" w:firstLine="567"/>
        <w:jc w:val="both"/>
        <w:rPr>
          <w:sz w:val="27"/>
          <w:szCs w:val="27"/>
          <w:lang w:val="uk-UA"/>
        </w:rPr>
      </w:pPr>
      <w:r w:rsidRPr="00510639">
        <w:rPr>
          <w:sz w:val="27"/>
          <w:szCs w:val="27"/>
          <w:lang w:val="uk-UA"/>
        </w:rPr>
        <w:t>Працівники Університету зобов'язані дотримуватися вимог цього Положення, не допускати проявів насильства, а також:</w:t>
      </w:r>
    </w:p>
    <w:p w14:paraId="2E69E2EB" w14:textId="77777777" w:rsidR="00AC13D2" w:rsidRPr="00510639" w:rsidRDefault="00AC13D2" w:rsidP="00CE76B9">
      <w:pPr>
        <w:pStyle w:val="ae"/>
        <w:numPr>
          <w:ilvl w:val="0"/>
          <w:numId w:val="28"/>
        </w:numPr>
        <w:tabs>
          <w:tab w:val="left" w:pos="1134"/>
        </w:tabs>
        <w:spacing w:line="276" w:lineRule="auto"/>
        <w:ind w:left="0" w:firstLine="567"/>
        <w:jc w:val="both"/>
        <w:rPr>
          <w:sz w:val="27"/>
          <w:szCs w:val="27"/>
          <w:lang w:val="uk-UA"/>
        </w:rPr>
      </w:pPr>
      <w:r w:rsidRPr="00510639">
        <w:rPr>
          <w:sz w:val="27"/>
          <w:szCs w:val="27"/>
          <w:lang w:val="uk-UA"/>
        </w:rPr>
        <w:t xml:space="preserve">сприяти формуванню безпечного середовища; </w:t>
      </w:r>
    </w:p>
    <w:p w14:paraId="2F332751" w14:textId="25049692" w:rsidR="00AC13D2" w:rsidRPr="00AB4455" w:rsidRDefault="0081450B" w:rsidP="0081450B">
      <w:pPr>
        <w:pStyle w:val="ae"/>
        <w:numPr>
          <w:ilvl w:val="0"/>
          <w:numId w:val="28"/>
        </w:numPr>
        <w:tabs>
          <w:tab w:val="left" w:pos="1134"/>
        </w:tabs>
        <w:ind w:left="0" w:firstLine="567"/>
        <w:jc w:val="both"/>
        <w:rPr>
          <w:sz w:val="27"/>
          <w:szCs w:val="27"/>
          <w:lang w:val="ru-RU"/>
        </w:rPr>
      </w:pPr>
      <w:r w:rsidRPr="00AB4455">
        <w:rPr>
          <w:sz w:val="27"/>
          <w:szCs w:val="27"/>
          <w:lang w:val="ru-RU"/>
        </w:rPr>
        <w:t>виконувати в межах своїх повноважень заходи, визначені за результатами розгляду повідомлення</w:t>
      </w:r>
      <w:r w:rsidR="00AC13D2" w:rsidRPr="00510639">
        <w:rPr>
          <w:sz w:val="27"/>
          <w:szCs w:val="27"/>
          <w:lang w:val="uk-UA"/>
        </w:rPr>
        <w:t xml:space="preserve">; </w:t>
      </w:r>
    </w:p>
    <w:p w14:paraId="58780F03" w14:textId="77777777" w:rsidR="00AC13D2" w:rsidRPr="00510639" w:rsidRDefault="00AC13D2" w:rsidP="00CE76B9">
      <w:pPr>
        <w:pStyle w:val="ae"/>
        <w:numPr>
          <w:ilvl w:val="0"/>
          <w:numId w:val="28"/>
        </w:numPr>
        <w:tabs>
          <w:tab w:val="left" w:pos="1134"/>
        </w:tabs>
        <w:spacing w:line="276" w:lineRule="auto"/>
        <w:ind w:left="0" w:firstLine="567"/>
        <w:jc w:val="both"/>
        <w:rPr>
          <w:sz w:val="27"/>
          <w:szCs w:val="27"/>
          <w:lang w:val="uk-UA"/>
        </w:rPr>
      </w:pPr>
      <w:r w:rsidRPr="00510639">
        <w:rPr>
          <w:sz w:val="27"/>
          <w:szCs w:val="27"/>
          <w:lang w:val="uk-UA"/>
        </w:rPr>
        <w:t xml:space="preserve">повідомляти ректора про відомі їм можливі випадки, якщо обов'язок такого повідомлення встановлений законодавством або цим Положенням; </w:t>
      </w:r>
    </w:p>
    <w:p w14:paraId="027E0245" w14:textId="7A57882B" w:rsidR="009D4111" w:rsidRPr="00510639" w:rsidRDefault="00AC13D2" w:rsidP="00CE76B9">
      <w:pPr>
        <w:pStyle w:val="ae"/>
        <w:numPr>
          <w:ilvl w:val="0"/>
          <w:numId w:val="28"/>
        </w:numPr>
        <w:tabs>
          <w:tab w:val="left" w:pos="1134"/>
        </w:tabs>
        <w:spacing w:line="276" w:lineRule="auto"/>
        <w:ind w:left="0" w:firstLine="567"/>
        <w:jc w:val="both"/>
        <w:rPr>
          <w:sz w:val="27"/>
          <w:szCs w:val="27"/>
          <w:lang w:val="uk-UA"/>
        </w:rPr>
      </w:pPr>
      <w:r w:rsidRPr="00510639">
        <w:rPr>
          <w:sz w:val="27"/>
          <w:szCs w:val="27"/>
          <w:lang w:val="uk-UA"/>
        </w:rPr>
        <w:t>не допуска</w:t>
      </w:r>
      <w:r w:rsidR="0081450B" w:rsidRPr="00510639">
        <w:rPr>
          <w:sz w:val="27"/>
          <w:szCs w:val="27"/>
          <w:lang w:val="uk-UA"/>
        </w:rPr>
        <w:t>ти</w:t>
      </w:r>
      <w:r w:rsidRPr="00510639">
        <w:rPr>
          <w:sz w:val="27"/>
          <w:szCs w:val="27"/>
          <w:lang w:val="uk-UA"/>
        </w:rPr>
        <w:t xml:space="preserve"> неправомірного розголошення інформації про учасників випадку.</w:t>
      </w:r>
    </w:p>
    <w:p w14:paraId="195B45F1" w14:textId="77777777" w:rsidR="009D4111" w:rsidRPr="00AB4455" w:rsidRDefault="009D4111" w:rsidP="00CE76B9">
      <w:pPr>
        <w:pStyle w:val="ae"/>
        <w:numPr>
          <w:ilvl w:val="0"/>
          <w:numId w:val="20"/>
        </w:numPr>
        <w:tabs>
          <w:tab w:val="left" w:pos="1134"/>
        </w:tabs>
        <w:spacing w:line="276" w:lineRule="auto"/>
        <w:ind w:left="0" w:firstLine="567"/>
        <w:jc w:val="both"/>
        <w:rPr>
          <w:sz w:val="27"/>
          <w:szCs w:val="27"/>
          <w:lang w:val="ru-RU"/>
        </w:rPr>
      </w:pPr>
      <w:proofErr w:type="gramStart"/>
      <w:r w:rsidRPr="00AB4455">
        <w:rPr>
          <w:sz w:val="27"/>
          <w:szCs w:val="27"/>
          <w:lang w:val="ru-RU"/>
        </w:rPr>
        <w:t>Здобувачі освіти та інші особи, на яких поширюється дія цього Положення, мають право на безпечне освітнє середовище, повагу до честі та гідності, повідомлення про можливі порушення та захист своїх прав у порядку, визначеному законодавством України та внутрішніми нормативними актами Університету.</w:t>
      </w:r>
      <w:proofErr w:type="gramEnd"/>
    </w:p>
    <w:p w14:paraId="3CDF34E8" w14:textId="50692520" w:rsidR="009D4111" w:rsidRPr="00AB4455" w:rsidRDefault="009D4111" w:rsidP="00CE76B9">
      <w:pPr>
        <w:pStyle w:val="ae"/>
        <w:numPr>
          <w:ilvl w:val="0"/>
          <w:numId w:val="20"/>
        </w:numPr>
        <w:tabs>
          <w:tab w:val="left" w:pos="1134"/>
        </w:tabs>
        <w:spacing w:line="276" w:lineRule="auto"/>
        <w:ind w:left="0" w:firstLine="567"/>
        <w:jc w:val="both"/>
        <w:rPr>
          <w:sz w:val="27"/>
          <w:szCs w:val="27"/>
          <w:lang w:val="ru-RU"/>
        </w:rPr>
      </w:pPr>
      <w:r w:rsidRPr="00AB4455">
        <w:rPr>
          <w:sz w:val="27"/>
          <w:szCs w:val="27"/>
          <w:lang w:val="ru-RU"/>
        </w:rPr>
        <w:t>Здобувачі освіти та інші особи, на яких поширюється дія цього Положення, зобов'язані:</w:t>
      </w:r>
    </w:p>
    <w:p w14:paraId="56DE3E5B" w14:textId="3FB3DB9F" w:rsidR="009D4111" w:rsidRPr="00AB4455" w:rsidRDefault="009D4111" w:rsidP="00CE76B9">
      <w:pPr>
        <w:pStyle w:val="ae"/>
        <w:numPr>
          <w:ilvl w:val="0"/>
          <w:numId w:val="31"/>
        </w:numPr>
        <w:tabs>
          <w:tab w:val="left" w:pos="1134"/>
        </w:tabs>
        <w:spacing w:line="276" w:lineRule="auto"/>
        <w:ind w:left="0" w:firstLine="567"/>
        <w:jc w:val="both"/>
        <w:rPr>
          <w:sz w:val="27"/>
          <w:szCs w:val="27"/>
          <w:lang w:val="ru-RU"/>
        </w:rPr>
      </w:pPr>
      <w:r w:rsidRPr="00AB4455">
        <w:rPr>
          <w:sz w:val="27"/>
          <w:szCs w:val="27"/>
          <w:lang w:val="ru-RU"/>
        </w:rPr>
        <w:t xml:space="preserve">поважати права, свободи, честь і </w:t>
      </w:r>
      <w:proofErr w:type="gramStart"/>
      <w:r w:rsidRPr="00AB4455">
        <w:rPr>
          <w:sz w:val="27"/>
          <w:szCs w:val="27"/>
          <w:lang w:val="ru-RU"/>
        </w:rPr>
        <w:t>г</w:t>
      </w:r>
      <w:proofErr w:type="gramEnd"/>
      <w:r w:rsidRPr="00AB4455">
        <w:rPr>
          <w:sz w:val="27"/>
          <w:szCs w:val="27"/>
          <w:lang w:val="ru-RU"/>
        </w:rPr>
        <w:t xml:space="preserve">ідність інших осіб; </w:t>
      </w:r>
    </w:p>
    <w:p w14:paraId="270AFA6F" w14:textId="2617564F" w:rsidR="009D4111" w:rsidRPr="00AB4455" w:rsidRDefault="009D4111" w:rsidP="00CE76B9">
      <w:pPr>
        <w:pStyle w:val="ae"/>
        <w:numPr>
          <w:ilvl w:val="0"/>
          <w:numId w:val="31"/>
        </w:numPr>
        <w:tabs>
          <w:tab w:val="left" w:pos="1134"/>
        </w:tabs>
        <w:spacing w:line="276" w:lineRule="auto"/>
        <w:ind w:left="0" w:firstLine="567"/>
        <w:jc w:val="both"/>
        <w:rPr>
          <w:sz w:val="27"/>
          <w:szCs w:val="27"/>
          <w:lang w:val="ru-RU"/>
        </w:rPr>
      </w:pPr>
      <w:r w:rsidRPr="00AB4455">
        <w:rPr>
          <w:sz w:val="27"/>
          <w:szCs w:val="27"/>
          <w:lang w:val="ru-RU"/>
        </w:rPr>
        <w:t xml:space="preserve">дотримуватися вимог цього Положення та інших внутрішніх нормативних актів Університету; </w:t>
      </w:r>
    </w:p>
    <w:p w14:paraId="6B3631D7" w14:textId="2B76DFB3" w:rsidR="009D4111" w:rsidRPr="00AB4455" w:rsidRDefault="009D4111" w:rsidP="00CE76B9">
      <w:pPr>
        <w:pStyle w:val="ae"/>
        <w:numPr>
          <w:ilvl w:val="0"/>
          <w:numId w:val="31"/>
        </w:numPr>
        <w:tabs>
          <w:tab w:val="left" w:pos="1134"/>
        </w:tabs>
        <w:spacing w:line="276" w:lineRule="auto"/>
        <w:ind w:left="0" w:firstLine="567"/>
        <w:jc w:val="both"/>
        <w:rPr>
          <w:sz w:val="27"/>
          <w:szCs w:val="27"/>
          <w:lang w:val="ru-RU"/>
        </w:rPr>
      </w:pPr>
      <w:r w:rsidRPr="00AB4455">
        <w:rPr>
          <w:sz w:val="27"/>
          <w:szCs w:val="27"/>
          <w:lang w:val="ru-RU"/>
        </w:rPr>
        <w:t xml:space="preserve">не допускати проявів насильства, дискримінації, </w:t>
      </w:r>
      <w:proofErr w:type="gramStart"/>
      <w:r w:rsidRPr="00AB4455">
        <w:rPr>
          <w:sz w:val="27"/>
          <w:szCs w:val="27"/>
          <w:lang w:val="ru-RU"/>
        </w:rPr>
        <w:t>бул</w:t>
      </w:r>
      <w:proofErr w:type="gramEnd"/>
      <w:r w:rsidRPr="00AB4455">
        <w:rPr>
          <w:sz w:val="27"/>
          <w:szCs w:val="27"/>
          <w:lang w:val="ru-RU"/>
        </w:rPr>
        <w:t xml:space="preserve">інгу (цькування), сексуальних домагань та інших порушень, на які поширюється дія цього Положення; </w:t>
      </w:r>
    </w:p>
    <w:p w14:paraId="4D243E89" w14:textId="1E1B3ADA" w:rsidR="009D4111" w:rsidRPr="00AB4455" w:rsidRDefault="009D4111" w:rsidP="00CE76B9">
      <w:pPr>
        <w:pStyle w:val="ae"/>
        <w:numPr>
          <w:ilvl w:val="0"/>
          <w:numId w:val="31"/>
        </w:numPr>
        <w:tabs>
          <w:tab w:val="left" w:pos="1134"/>
        </w:tabs>
        <w:spacing w:line="276" w:lineRule="auto"/>
        <w:ind w:left="0" w:firstLine="567"/>
        <w:jc w:val="both"/>
        <w:rPr>
          <w:sz w:val="27"/>
          <w:szCs w:val="27"/>
          <w:lang w:val="ru-RU"/>
        </w:rPr>
      </w:pPr>
      <w:r w:rsidRPr="00AB4455">
        <w:rPr>
          <w:sz w:val="27"/>
          <w:szCs w:val="27"/>
          <w:lang w:val="ru-RU"/>
        </w:rPr>
        <w:t>не перешкоджати здійсненню заходів реагування та розгляду повідомлень.</w:t>
      </w:r>
    </w:p>
    <w:p w14:paraId="3C668466" w14:textId="5F114500" w:rsidR="00B329A5" w:rsidRPr="00AB4455" w:rsidRDefault="00B329A5" w:rsidP="00CE76B9">
      <w:pPr>
        <w:pStyle w:val="ae"/>
        <w:numPr>
          <w:ilvl w:val="0"/>
          <w:numId w:val="20"/>
        </w:numPr>
        <w:tabs>
          <w:tab w:val="left" w:pos="1134"/>
        </w:tabs>
        <w:spacing w:line="276" w:lineRule="auto"/>
        <w:ind w:left="0" w:firstLine="567"/>
        <w:jc w:val="both"/>
        <w:rPr>
          <w:sz w:val="27"/>
          <w:szCs w:val="27"/>
          <w:lang w:val="ru-RU"/>
        </w:rPr>
      </w:pPr>
      <w:r w:rsidRPr="00AB4455">
        <w:rPr>
          <w:sz w:val="27"/>
          <w:szCs w:val="27"/>
          <w:lang w:val="ru-RU"/>
        </w:rPr>
        <w:lastRenderedPageBreak/>
        <w:t xml:space="preserve">Права та обов'язки заявника, постраждалої особи, особи, щодо якої подано повідомлення, </w:t>
      </w:r>
      <w:proofErr w:type="gramStart"/>
      <w:r w:rsidRPr="00AB4455">
        <w:rPr>
          <w:sz w:val="27"/>
          <w:szCs w:val="27"/>
          <w:lang w:val="ru-RU"/>
        </w:rPr>
        <w:t>св</w:t>
      </w:r>
      <w:proofErr w:type="gramEnd"/>
      <w:r w:rsidRPr="00AB4455">
        <w:rPr>
          <w:sz w:val="27"/>
          <w:szCs w:val="27"/>
          <w:lang w:val="ru-RU"/>
        </w:rPr>
        <w:t>ідків та інших учасників розгляду визначаються законодавством України</w:t>
      </w:r>
      <w:r w:rsidRPr="00510639">
        <w:rPr>
          <w:sz w:val="27"/>
          <w:szCs w:val="27"/>
          <w:lang w:val="uk-UA"/>
        </w:rPr>
        <w:t xml:space="preserve"> </w:t>
      </w:r>
      <w:r w:rsidRPr="00AB4455">
        <w:rPr>
          <w:sz w:val="27"/>
          <w:szCs w:val="27"/>
          <w:lang w:val="ru-RU"/>
        </w:rPr>
        <w:t>та Порядком.</w:t>
      </w:r>
    </w:p>
    <w:p w14:paraId="00E97BD8" w14:textId="57AB10B8" w:rsidR="009D4111" w:rsidRPr="00AB4455" w:rsidRDefault="00E13DF1" w:rsidP="00CE76B9">
      <w:pPr>
        <w:pStyle w:val="ae"/>
        <w:numPr>
          <w:ilvl w:val="0"/>
          <w:numId w:val="20"/>
        </w:numPr>
        <w:tabs>
          <w:tab w:val="left" w:pos="1134"/>
        </w:tabs>
        <w:spacing w:line="276" w:lineRule="auto"/>
        <w:ind w:left="0" w:firstLine="567"/>
        <w:jc w:val="both"/>
        <w:rPr>
          <w:sz w:val="27"/>
          <w:szCs w:val="27"/>
          <w:lang w:val="ru-RU"/>
        </w:rPr>
      </w:pPr>
      <w:r w:rsidRPr="00510639">
        <w:rPr>
          <w:sz w:val="27"/>
          <w:szCs w:val="27"/>
          <w:lang w:val="uk-UA"/>
        </w:rPr>
        <w:t>П</w:t>
      </w:r>
      <w:r w:rsidR="009D4111" w:rsidRPr="00AB4455">
        <w:rPr>
          <w:sz w:val="27"/>
          <w:szCs w:val="27"/>
          <w:lang w:val="ru-RU"/>
        </w:rPr>
        <w:t>ід час розгляду повідомлення забезпечуються неупередженість та об'єктивність розгляду, право його учасників на надання пояснень і матеріалів, захист інформації та інші гарантії, визначені законодавством України і Порядком.</w:t>
      </w:r>
    </w:p>
    <w:p w14:paraId="5BE13D0D" w14:textId="77777777" w:rsidR="00A926A2" w:rsidRPr="00510639" w:rsidRDefault="00A926A2" w:rsidP="00E13DF1">
      <w:pPr>
        <w:pStyle w:val="ae"/>
        <w:tabs>
          <w:tab w:val="left" w:pos="1134"/>
        </w:tabs>
        <w:spacing w:line="276" w:lineRule="auto"/>
        <w:ind w:left="0" w:firstLine="567"/>
        <w:jc w:val="both"/>
        <w:rPr>
          <w:sz w:val="27"/>
          <w:szCs w:val="27"/>
          <w:lang w:val="uk-UA"/>
        </w:rPr>
      </w:pPr>
    </w:p>
    <w:p w14:paraId="7F850D20" w14:textId="3F82051D" w:rsidR="00A926A2" w:rsidRPr="00510639" w:rsidRDefault="00A926A2" w:rsidP="00E13DF1">
      <w:pPr>
        <w:pStyle w:val="ae"/>
        <w:spacing w:line="276" w:lineRule="auto"/>
        <w:ind w:left="0"/>
        <w:jc w:val="center"/>
        <w:rPr>
          <w:b/>
          <w:bCs/>
          <w:sz w:val="27"/>
          <w:szCs w:val="27"/>
          <w:lang w:val="uk-UA"/>
        </w:rPr>
      </w:pPr>
      <w:r w:rsidRPr="00510639">
        <w:rPr>
          <w:b/>
          <w:bCs/>
          <w:sz w:val="27"/>
          <w:szCs w:val="27"/>
          <w:lang w:val="uk-UA"/>
        </w:rPr>
        <w:t>VII.</w:t>
      </w:r>
      <w:r w:rsidR="00BF31E2" w:rsidRPr="00510639">
        <w:rPr>
          <w:b/>
          <w:bCs/>
          <w:sz w:val="27"/>
          <w:szCs w:val="27"/>
          <w:lang w:val="uk-UA"/>
        </w:rPr>
        <w:tab/>
      </w:r>
      <w:r w:rsidRPr="00510639">
        <w:rPr>
          <w:b/>
          <w:bCs/>
          <w:sz w:val="27"/>
          <w:szCs w:val="27"/>
          <w:lang w:val="uk-UA"/>
        </w:rPr>
        <w:t>Повідомлення про можливі випадки насильства</w:t>
      </w:r>
    </w:p>
    <w:p w14:paraId="096B4194" w14:textId="77777777" w:rsidR="00EA1627" w:rsidRPr="00510639" w:rsidRDefault="00EA1627" w:rsidP="00E13DF1">
      <w:pPr>
        <w:pStyle w:val="ae"/>
        <w:tabs>
          <w:tab w:val="left" w:pos="1134"/>
        </w:tabs>
        <w:spacing w:line="276" w:lineRule="auto"/>
        <w:ind w:left="0" w:firstLine="567"/>
        <w:jc w:val="both"/>
        <w:rPr>
          <w:sz w:val="27"/>
          <w:szCs w:val="27"/>
          <w:lang w:val="uk-UA"/>
        </w:rPr>
      </w:pPr>
    </w:p>
    <w:p w14:paraId="58FF8CB2" w14:textId="77777777" w:rsidR="005E2C24" w:rsidRPr="00510639" w:rsidRDefault="005E2C24" w:rsidP="00CE76B9">
      <w:pPr>
        <w:pStyle w:val="ae"/>
        <w:numPr>
          <w:ilvl w:val="0"/>
          <w:numId w:val="21"/>
        </w:numPr>
        <w:tabs>
          <w:tab w:val="left" w:pos="1134"/>
        </w:tabs>
        <w:spacing w:line="276" w:lineRule="auto"/>
        <w:ind w:left="0" w:firstLine="567"/>
        <w:jc w:val="both"/>
        <w:rPr>
          <w:sz w:val="27"/>
          <w:szCs w:val="27"/>
          <w:lang w:val="uk-UA"/>
        </w:rPr>
      </w:pPr>
      <w:r w:rsidRPr="00AB4455">
        <w:rPr>
          <w:sz w:val="27"/>
          <w:szCs w:val="27"/>
          <w:lang w:val="ru-RU"/>
        </w:rPr>
        <w:t>Повідомлення про можливий випадок, на який поширюється дія цього Положення, може бути подане у письмовій, усній або електронній формі через визначені Університетом канали повідомлення.</w:t>
      </w:r>
    </w:p>
    <w:p w14:paraId="3346C3FA" w14:textId="6CA676FA" w:rsidR="005E2C24" w:rsidRPr="00510639" w:rsidRDefault="005E2C24" w:rsidP="00E13DF1">
      <w:pPr>
        <w:pStyle w:val="ae"/>
        <w:tabs>
          <w:tab w:val="left" w:pos="1134"/>
        </w:tabs>
        <w:spacing w:line="276" w:lineRule="auto"/>
        <w:ind w:left="0" w:firstLine="567"/>
        <w:jc w:val="both"/>
        <w:rPr>
          <w:sz w:val="27"/>
          <w:szCs w:val="27"/>
          <w:lang w:val="uk-UA"/>
        </w:rPr>
      </w:pPr>
      <w:r w:rsidRPr="00510639">
        <w:rPr>
          <w:sz w:val="27"/>
          <w:szCs w:val="27"/>
          <w:lang w:val="uk-UA"/>
        </w:rPr>
        <w:t>Кожне отримане повідомлення підлягає реєстрації відповідно до встановленого в Університеті порядку.</w:t>
      </w:r>
    </w:p>
    <w:p w14:paraId="5E206260" w14:textId="77777777" w:rsidR="005E2C24" w:rsidRPr="00AB4455" w:rsidRDefault="005E2C24" w:rsidP="00CE76B9">
      <w:pPr>
        <w:pStyle w:val="ae"/>
        <w:numPr>
          <w:ilvl w:val="0"/>
          <w:numId w:val="21"/>
        </w:numPr>
        <w:tabs>
          <w:tab w:val="left" w:pos="1134"/>
        </w:tabs>
        <w:spacing w:line="276" w:lineRule="auto"/>
        <w:ind w:left="0" w:firstLine="567"/>
        <w:jc w:val="both"/>
        <w:rPr>
          <w:sz w:val="27"/>
          <w:szCs w:val="27"/>
          <w:lang w:val="ru-RU"/>
        </w:rPr>
      </w:pPr>
      <w:r w:rsidRPr="00AB4455">
        <w:rPr>
          <w:sz w:val="27"/>
          <w:szCs w:val="27"/>
          <w:lang w:val="ru-RU"/>
        </w:rPr>
        <w:t>Порядок подання, прийняття, фіксації та реєстрації повідомлень визначається Порядком з урахуванням вимог законодавства України.</w:t>
      </w:r>
    </w:p>
    <w:p w14:paraId="3303D0CC" w14:textId="3A8BBC84" w:rsidR="005E2C24" w:rsidRPr="00510639" w:rsidRDefault="00FC4E80" w:rsidP="00CE76B9">
      <w:pPr>
        <w:pStyle w:val="ae"/>
        <w:numPr>
          <w:ilvl w:val="0"/>
          <w:numId w:val="21"/>
        </w:numPr>
        <w:tabs>
          <w:tab w:val="left" w:pos="1134"/>
        </w:tabs>
        <w:spacing w:before="100" w:beforeAutospacing="1" w:after="100" w:afterAutospacing="1" w:line="276" w:lineRule="auto"/>
        <w:ind w:left="0" w:firstLine="567"/>
        <w:jc w:val="both"/>
        <w:rPr>
          <w:sz w:val="27"/>
          <w:szCs w:val="27"/>
          <w:lang w:val="uk-UA"/>
        </w:rPr>
      </w:pPr>
      <w:r w:rsidRPr="00510639">
        <w:rPr>
          <w:sz w:val="27"/>
          <w:szCs w:val="27"/>
          <w:lang w:val="uk-UA"/>
        </w:rPr>
        <w:t>Повідомлення м</w:t>
      </w:r>
      <w:r w:rsidR="0081450B" w:rsidRPr="00510639">
        <w:rPr>
          <w:sz w:val="27"/>
          <w:szCs w:val="27"/>
          <w:lang w:val="uk-UA"/>
        </w:rPr>
        <w:t>оже</w:t>
      </w:r>
      <w:r w:rsidRPr="00510639">
        <w:rPr>
          <w:sz w:val="27"/>
          <w:szCs w:val="27"/>
          <w:lang w:val="uk-UA"/>
        </w:rPr>
        <w:t xml:space="preserve"> містити опис обставин можливого порушення, дату або період і місце події, відомості про осіб, яких вона стосується, відомості про можливих свідків, наявні матеріали та іншу інформацію, що може мати значення для розгляду.</w:t>
      </w:r>
    </w:p>
    <w:p w14:paraId="088C085E" w14:textId="77777777" w:rsidR="0081450B" w:rsidRPr="00AB4455" w:rsidRDefault="0081450B" w:rsidP="0081450B">
      <w:pPr>
        <w:pStyle w:val="ae"/>
        <w:numPr>
          <w:ilvl w:val="0"/>
          <w:numId w:val="21"/>
        </w:numPr>
        <w:tabs>
          <w:tab w:val="left" w:pos="1134"/>
        </w:tabs>
        <w:ind w:left="0" w:firstLine="567"/>
        <w:jc w:val="both"/>
        <w:rPr>
          <w:sz w:val="27"/>
          <w:szCs w:val="27"/>
          <w:lang w:val="ru-RU"/>
        </w:rPr>
      </w:pPr>
      <w:r w:rsidRPr="00AB4455">
        <w:rPr>
          <w:sz w:val="27"/>
          <w:szCs w:val="27"/>
          <w:lang w:val="ru-RU"/>
        </w:rPr>
        <w:t>Анонімні повідомлення приймаються та реєструються. Особливості їх подальшого розгляду визначаються Порядком з урахуванням вимог законодавства України.</w:t>
      </w:r>
    </w:p>
    <w:p w14:paraId="456EAF0D" w14:textId="77777777" w:rsidR="005E2C24" w:rsidRPr="00AB4455" w:rsidRDefault="005E2C24" w:rsidP="00CE76B9">
      <w:pPr>
        <w:pStyle w:val="ae"/>
        <w:numPr>
          <w:ilvl w:val="0"/>
          <w:numId w:val="21"/>
        </w:numPr>
        <w:tabs>
          <w:tab w:val="left" w:pos="1134"/>
        </w:tabs>
        <w:spacing w:line="276" w:lineRule="auto"/>
        <w:ind w:left="0" w:firstLine="567"/>
        <w:jc w:val="both"/>
        <w:rPr>
          <w:sz w:val="27"/>
          <w:szCs w:val="27"/>
          <w:lang w:val="ru-RU"/>
        </w:rPr>
      </w:pPr>
      <w:r w:rsidRPr="00AB4455">
        <w:rPr>
          <w:sz w:val="27"/>
          <w:szCs w:val="27"/>
          <w:lang w:val="ru-RU"/>
        </w:rPr>
        <w:t xml:space="preserve">Якщо повідомлення </w:t>
      </w:r>
      <w:proofErr w:type="gramStart"/>
      <w:r w:rsidRPr="00AB4455">
        <w:rPr>
          <w:sz w:val="27"/>
          <w:szCs w:val="27"/>
          <w:lang w:val="ru-RU"/>
        </w:rPr>
        <w:t>містить</w:t>
      </w:r>
      <w:proofErr w:type="gramEnd"/>
      <w:r w:rsidRPr="00AB4455">
        <w:rPr>
          <w:sz w:val="27"/>
          <w:szCs w:val="27"/>
          <w:lang w:val="ru-RU"/>
        </w:rPr>
        <w:t xml:space="preserve"> відомості про можливий випадок, учасником якого є дитина, його розгляд та реагування здійснюються з урахуванням особливостей, установлених розділом </w:t>
      </w:r>
      <w:r w:rsidRPr="00510639">
        <w:rPr>
          <w:sz w:val="27"/>
          <w:szCs w:val="27"/>
        </w:rPr>
        <w:t>V</w:t>
      </w:r>
      <w:r w:rsidRPr="00AB4455">
        <w:rPr>
          <w:sz w:val="27"/>
          <w:szCs w:val="27"/>
          <w:lang w:val="ru-RU"/>
        </w:rPr>
        <w:t xml:space="preserve"> цього Положення, законодавством України та спеціальним розділом Порядку.</w:t>
      </w:r>
    </w:p>
    <w:p w14:paraId="16956DAC" w14:textId="77777777" w:rsidR="005E2C24" w:rsidRPr="00AB4455" w:rsidRDefault="005E2C24" w:rsidP="00CE76B9">
      <w:pPr>
        <w:pStyle w:val="ae"/>
        <w:numPr>
          <w:ilvl w:val="0"/>
          <w:numId w:val="21"/>
        </w:numPr>
        <w:tabs>
          <w:tab w:val="left" w:pos="1134"/>
        </w:tabs>
        <w:spacing w:line="276" w:lineRule="auto"/>
        <w:ind w:left="0" w:firstLine="567"/>
        <w:jc w:val="both"/>
        <w:rPr>
          <w:sz w:val="27"/>
          <w:szCs w:val="27"/>
          <w:lang w:val="ru-RU"/>
        </w:rPr>
      </w:pPr>
      <w:proofErr w:type="gramStart"/>
      <w:r w:rsidRPr="00AB4455">
        <w:rPr>
          <w:sz w:val="27"/>
          <w:szCs w:val="27"/>
          <w:lang w:val="ru-RU"/>
        </w:rPr>
        <w:t>П</w:t>
      </w:r>
      <w:proofErr w:type="gramEnd"/>
      <w:r w:rsidRPr="00AB4455">
        <w:rPr>
          <w:sz w:val="27"/>
          <w:szCs w:val="27"/>
          <w:lang w:val="ru-RU"/>
        </w:rPr>
        <w:t>ісля реєстрації повідомлення його розгляд та реагування на нього здійснюються в порядку, визначеному Порядком.</w:t>
      </w:r>
    </w:p>
    <w:p w14:paraId="1744AEF9" w14:textId="77777777" w:rsidR="005E2C24" w:rsidRPr="00AB4455" w:rsidRDefault="005E2C24" w:rsidP="00CE76B9">
      <w:pPr>
        <w:pStyle w:val="ae"/>
        <w:numPr>
          <w:ilvl w:val="0"/>
          <w:numId w:val="21"/>
        </w:numPr>
        <w:tabs>
          <w:tab w:val="left" w:pos="1134"/>
        </w:tabs>
        <w:spacing w:line="276" w:lineRule="auto"/>
        <w:ind w:left="0" w:firstLine="567"/>
        <w:jc w:val="both"/>
        <w:rPr>
          <w:sz w:val="27"/>
          <w:szCs w:val="27"/>
          <w:lang w:val="ru-RU"/>
        </w:rPr>
      </w:pPr>
      <w:r w:rsidRPr="00AB4455">
        <w:rPr>
          <w:sz w:val="27"/>
          <w:szCs w:val="27"/>
          <w:lang w:val="ru-RU"/>
        </w:rPr>
        <w:t>Якщо з повідомлених обставин вбачається необхідність невідкладного реагування для захисту життя, здоров'я чи безпеки особи, відповідні заходи вживаються незалежно від подальшого розгляду повідомлення Комісією.</w:t>
      </w:r>
    </w:p>
    <w:p w14:paraId="54ED92E3" w14:textId="5A165D0F" w:rsidR="00BE4860" w:rsidRPr="00510639" w:rsidRDefault="00BE4860" w:rsidP="00CE76B9">
      <w:pPr>
        <w:pStyle w:val="ae"/>
        <w:numPr>
          <w:ilvl w:val="0"/>
          <w:numId w:val="21"/>
        </w:numPr>
        <w:tabs>
          <w:tab w:val="left" w:pos="1134"/>
        </w:tabs>
        <w:spacing w:line="276" w:lineRule="auto"/>
        <w:ind w:left="0" w:firstLine="567"/>
        <w:jc w:val="both"/>
        <w:rPr>
          <w:sz w:val="27"/>
          <w:szCs w:val="27"/>
          <w:lang w:val="uk-UA"/>
        </w:rPr>
      </w:pPr>
      <w:r w:rsidRPr="00AB4455">
        <w:rPr>
          <w:sz w:val="27"/>
          <w:szCs w:val="27"/>
          <w:lang w:val="ru-RU"/>
        </w:rPr>
        <w:t xml:space="preserve">Інформація, отримана </w:t>
      </w:r>
      <w:proofErr w:type="gramStart"/>
      <w:r w:rsidRPr="00AB4455">
        <w:rPr>
          <w:sz w:val="27"/>
          <w:szCs w:val="27"/>
          <w:lang w:val="ru-RU"/>
        </w:rPr>
        <w:t>п</w:t>
      </w:r>
      <w:proofErr w:type="gramEnd"/>
      <w:r w:rsidRPr="00AB4455">
        <w:rPr>
          <w:sz w:val="27"/>
          <w:szCs w:val="27"/>
          <w:lang w:val="ru-RU"/>
        </w:rPr>
        <w:t>ід час подання та розгляду повідомлень, обробляється та поширюється з дотриманням вимог законодавства України про інформацію та захист персональних даних.</w:t>
      </w:r>
    </w:p>
    <w:p w14:paraId="362FAB8A" w14:textId="0B187B47" w:rsidR="00BE4860" w:rsidRPr="00510639" w:rsidRDefault="00BE4860" w:rsidP="00CE76B9">
      <w:pPr>
        <w:pStyle w:val="ae"/>
        <w:numPr>
          <w:ilvl w:val="0"/>
          <w:numId w:val="21"/>
        </w:numPr>
        <w:tabs>
          <w:tab w:val="left" w:pos="1134"/>
        </w:tabs>
        <w:spacing w:line="276" w:lineRule="auto"/>
        <w:ind w:left="0" w:firstLine="567"/>
        <w:jc w:val="both"/>
        <w:rPr>
          <w:sz w:val="27"/>
          <w:szCs w:val="27"/>
          <w:lang w:val="uk-UA"/>
        </w:rPr>
      </w:pPr>
      <w:r w:rsidRPr="00AB4455">
        <w:rPr>
          <w:sz w:val="27"/>
          <w:szCs w:val="27"/>
          <w:lang w:val="ru-RU"/>
        </w:rPr>
        <w:t xml:space="preserve">Доступ до </w:t>
      </w:r>
      <w:proofErr w:type="gramStart"/>
      <w:r w:rsidRPr="00AB4455">
        <w:rPr>
          <w:sz w:val="27"/>
          <w:szCs w:val="27"/>
          <w:lang w:val="ru-RU"/>
        </w:rPr>
        <w:t>матер</w:t>
      </w:r>
      <w:proofErr w:type="gramEnd"/>
      <w:r w:rsidRPr="00AB4455">
        <w:rPr>
          <w:sz w:val="27"/>
          <w:szCs w:val="27"/>
          <w:lang w:val="ru-RU"/>
        </w:rPr>
        <w:t>іалів розгляду надається особам у межах, необхідних для виконання їх повноважень, реалізації прав учасників та виконання вимог законодавства.</w:t>
      </w:r>
    </w:p>
    <w:p w14:paraId="2E1DF4E9" w14:textId="4D4B0DBE" w:rsidR="00FE0851" w:rsidRPr="00AB4455" w:rsidRDefault="00FE0851" w:rsidP="00E13DF1">
      <w:pPr>
        <w:pStyle w:val="ae"/>
        <w:tabs>
          <w:tab w:val="left" w:pos="1134"/>
        </w:tabs>
        <w:spacing w:line="276" w:lineRule="auto"/>
        <w:ind w:left="567"/>
        <w:jc w:val="both"/>
        <w:rPr>
          <w:sz w:val="27"/>
          <w:szCs w:val="27"/>
          <w:lang w:val="ru-RU"/>
        </w:rPr>
      </w:pPr>
    </w:p>
    <w:p w14:paraId="53EFE8CF" w14:textId="6D113224" w:rsidR="00EA1627" w:rsidRPr="00510639" w:rsidRDefault="00EA1627" w:rsidP="00E13DF1">
      <w:pPr>
        <w:pStyle w:val="ae"/>
        <w:spacing w:line="276" w:lineRule="auto"/>
        <w:ind w:left="0"/>
        <w:jc w:val="center"/>
        <w:rPr>
          <w:b/>
          <w:bCs/>
          <w:sz w:val="27"/>
          <w:szCs w:val="27"/>
          <w:lang w:val="uk-UA"/>
        </w:rPr>
      </w:pPr>
      <w:r w:rsidRPr="00510639">
        <w:rPr>
          <w:b/>
          <w:bCs/>
          <w:sz w:val="27"/>
          <w:szCs w:val="27"/>
          <w:lang w:val="uk-UA"/>
        </w:rPr>
        <w:t>VIII.</w:t>
      </w:r>
      <w:r w:rsidR="00474754" w:rsidRPr="00510639">
        <w:rPr>
          <w:b/>
          <w:bCs/>
          <w:sz w:val="27"/>
          <w:szCs w:val="27"/>
          <w:lang w:val="uk-UA"/>
        </w:rPr>
        <w:tab/>
      </w:r>
      <w:r w:rsidRPr="00510639">
        <w:rPr>
          <w:b/>
          <w:bCs/>
          <w:sz w:val="27"/>
          <w:szCs w:val="27"/>
          <w:lang w:val="uk-UA"/>
        </w:rPr>
        <w:t>Моніторинг та оцінювання стану запобігання та протидії насильству</w:t>
      </w:r>
    </w:p>
    <w:p w14:paraId="61B0AD8B" w14:textId="77777777" w:rsidR="006A0916" w:rsidRPr="00510639" w:rsidRDefault="006A0916" w:rsidP="00E13DF1">
      <w:pPr>
        <w:pStyle w:val="ae"/>
        <w:tabs>
          <w:tab w:val="left" w:pos="1134"/>
        </w:tabs>
        <w:spacing w:line="276" w:lineRule="auto"/>
        <w:ind w:left="0" w:firstLine="567"/>
        <w:jc w:val="center"/>
        <w:rPr>
          <w:sz w:val="27"/>
          <w:szCs w:val="27"/>
          <w:lang w:val="uk-UA"/>
        </w:rPr>
      </w:pPr>
    </w:p>
    <w:p w14:paraId="0D85ED55" w14:textId="77777777" w:rsidR="00474754" w:rsidRPr="00510639" w:rsidRDefault="00474754" w:rsidP="00CE76B9">
      <w:pPr>
        <w:pStyle w:val="ae"/>
        <w:numPr>
          <w:ilvl w:val="0"/>
          <w:numId w:val="22"/>
        </w:numPr>
        <w:tabs>
          <w:tab w:val="left" w:pos="1134"/>
        </w:tabs>
        <w:spacing w:line="276" w:lineRule="auto"/>
        <w:ind w:left="0" w:firstLine="567"/>
        <w:jc w:val="both"/>
        <w:rPr>
          <w:sz w:val="27"/>
          <w:szCs w:val="27"/>
          <w:lang w:val="uk-UA"/>
        </w:rPr>
      </w:pPr>
      <w:r w:rsidRPr="00AB4455">
        <w:rPr>
          <w:sz w:val="27"/>
          <w:szCs w:val="27"/>
          <w:lang w:val="ru-RU"/>
        </w:rPr>
        <w:t>В Університеті здійснюється системний моніторинг стану запобігання та протидії насильству.</w:t>
      </w:r>
    </w:p>
    <w:p w14:paraId="59E41D75" w14:textId="77777777" w:rsidR="00474754" w:rsidRPr="00AB4455" w:rsidRDefault="00474754" w:rsidP="00CE76B9">
      <w:pPr>
        <w:pStyle w:val="ae"/>
        <w:numPr>
          <w:ilvl w:val="0"/>
          <w:numId w:val="22"/>
        </w:numPr>
        <w:tabs>
          <w:tab w:val="left" w:pos="1134"/>
        </w:tabs>
        <w:spacing w:line="276" w:lineRule="auto"/>
        <w:ind w:left="0" w:firstLine="567"/>
        <w:jc w:val="both"/>
        <w:rPr>
          <w:sz w:val="27"/>
          <w:szCs w:val="27"/>
          <w:lang w:val="uk-UA"/>
        </w:rPr>
      </w:pPr>
      <w:r w:rsidRPr="00AB4455">
        <w:rPr>
          <w:sz w:val="27"/>
          <w:szCs w:val="27"/>
          <w:lang w:val="uk-UA"/>
        </w:rPr>
        <w:t>Метою моніторингу є виявлення ризиків, причин та умов, що можуть сприяти виникненню насильства, оцінювання ефективності профілактичних заходів і вдосконалення системи запобігання та реагування.</w:t>
      </w:r>
    </w:p>
    <w:p w14:paraId="569C946B" w14:textId="77777777" w:rsidR="00474754" w:rsidRPr="00510639" w:rsidRDefault="00474754" w:rsidP="00CE76B9">
      <w:pPr>
        <w:pStyle w:val="ae"/>
        <w:numPr>
          <w:ilvl w:val="0"/>
          <w:numId w:val="22"/>
        </w:numPr>
        <w:tabs>
          <w:tab w:val="left" w:pos="1134"/>
        </w:tabs>
        <w:spacing w:line="276" w:lineRule="auto"/>
        <w:ind w:left="0" w:firstLine="567"/>
        <w:jc w:val="both"/>
        <w:rPr>
          <w:sz w:val="27"/>
          <w:szCs w:val="27"/>
        </w:rPr>
      </w:pPr>
      <w:r w:rsidRPr="00510639">
        <w:rPr>
          <w:sz w:val="27"/>
          <w:szCs w:val="27"/>
        </w:rPr>
        <w:t>Моніторинг може включати:</w:t>
      </w:r>
    </w:p>
    <w:p w14:paraId="0B4FEE90" w14:textId="39BA13EF" w:rsidR="00D326F3" w:rsidRPr="00510639" w:rsidRDefault="00D326F3" w:rsidP="00CE76B9">
      <w:pPr>
        <w:pStyle w:val="ae"/>
        <w:numPr>
          <w:ilvl w:val="0"/>
          <w:numId w:val="29"/>
        </w:numPr>
        <w:tabs>
          <w:tab w:val="left" w:pos="1134"/>
        </w:tabs>
        <w:spacing w:line="276" w:lineRule="auto"/>
        <w:ind w:left="0" w:firstLine="567"/>
        <w:jc w:val="both"/>
        <w:rPr>
          <w:sz w:val="27"/>
          <w:szCs w:val="27"/>
          <w:lang w:val="uk-UA"/>
        </w:rPr>
      </w:pPr>
      <w:r w:rsidRPr="00AB4455">
        <w:rPr>
          <w:sz w:val="27"/>
          <w:szCs w:val="27"/>
          <w:lang w:val="ru-RU"/>
        </w:rPr>
        <w:t xml:space="preserve">аналіз безпечності освітнього, </w:t>
      </w:r>
      <w:proofErr w:type="gramStart"/>
      <w:r w:rsidRPr="00AB4455">
        <w:rPr>
          <w:sz w:val="27"/>
          <w:szCs w:val="27"/>
          <w:lang w:val="ru-RU"/>
        </w:rPr>
        <w:t>трудового</w:t>
      </w:r>
      <w:proofErr w:type="gramEnd"/>
      <w:r w:rsidRPr="00AB4455">
        <w:rPr>
          <w:sz w:val="27"/>
          <w:szCs w:val="27"/>
          <w:lang w:val="ru-RU"/>
        </w:rPr>
        <w:t xml:space="preserve"> та побутового середовища; </w:t>
      </w:r>
    </w:p>
    <w:p w14:paraId="147FC3A3" w14:textId="07FD0E33" w:rsidR="00D326F3" w:rsidRPr="00510639" w:rsidRDefault="00D326F3" w:rsidP="00CE76B9">
      <w:pPr>
        <w:pStyle w:val="ae"/>
        <w:numPr>
          <w:ilvl w:val="0"/>
          <w:numId w:val="29"/>
        </w:numPr>
        <w:tabs>
          <w:tab w:val="left" w:pos="1134"/>
        </w:tabs>
        <w:spacing w:line="276" w:lineRule="auto"/>
        <w:ind w:left="0" w:firstLine="567"/>
        <w:jc w:val="both"/>
        <w:rPr>
          <w:sz w:val="27"/>
          <w:szCs w:val="27"/>
          <w:lang w:val="uk-UA"/>
        </w:rPr>
      </w:pPr>
      <w:r w:rsidRPr="00510639">
        <w:rPr>
          <w:sz w:val="27"/>
          <w:szCs w:val="27"/>
        </w:rPr>
        <w:t>оцінювання ризиків виникнення насильства;</w:t>
      </w:r>
    </w:p>
    <w:p w14:paraId="0480F5F9" w14:textId="7874F66B" w:rsidR="00D326F3" w:rsidRPr="00510639" w:rsidRDefault="00D326F3" w:rsidP="00CE76B9">
      <w:pPr>
        <w:pStyle w:val="ae"/>
        <w:numPr>
          <w:ilvl w:val="0"/>
          <w:numId w:val="29"/>
        </w:numPr>
        <w:tabs>
          <w:tab w:val="left" w:pos="1134"/>
        </w:tabs>
        <w:spacing w:line="276" w:lineRule="auto"/>
        <w:ind w:left="0" w:firstLine="567"/>
        <w:jc w:val="both"/>
        <w:rPr>
          <w:sz w:val="27"/>
          <w:szCs w:val="27"/>
          <w:lang w:val="uk-UA"/>
        </w:rPr>
      </w:pPr>
      <w:r w:rsidRPr="00AB4455">
        <w:rPr>
          <w:sz w:val="27"/>
          <w:szCs w:val="27"/>
          <w:lang w:val="ru-RU"/>
        </w:rPr>
        <w:t xml:space="preserve">узагальнений аналіз кількості та характеру отриманих повідомлень і результатів їх розгляду; </w:t>
      </w:r>
    </w:p>
    <w:p w14:paraId="6268F5F2" w14:textId="232BF55D" w:rsidR="00D326F3" w:rsidRPr="00510639" w:rsidRDefault="00D326F3" w:rsidP="00CE76B9">
      <w:pPr>
        <w:pStyle w:val="ae"/>
        <w:numPr>
          <w:ilvl w:val="0"/>
          <w:numId w:val="29"/>
        </w:numPr>
        <w:tabs>
          <w:tab w:val="left" w:pos="1134"/>
        </w:tabs>
        <w:spacing w:line="276" w:lineRule="auto"/>
        <w:ind w:left="0" w:firstLine="567"/>
        <w:jc w:val="both"/>
        <w:rPr>
          <w:sz w:val="27"/>
          <w:szCs w:val="27"/>
          <w:lang w:val="uk-UA"/>
        </w:rPr>
      </w:pPr>
      <w:r w:rsidRPr="00AB4455">
        <w:rPr>
          <w:sz w:val="27"/>
          <w:szCs w:val="27"/>
          <w:lang w:val="ru-RU"/>
        </w:rPr>
        <w:t>аналіз причин та умов, що сприяли виникненню або повторенню випадкі</w:t>
      </w:r>
      <w:proofErr w:type="gramStart"/>
      <w:r w:rsidRPr="00AB4455">
        <w:rPr>
          <w:sz w:val="27"/>
          <w:szCs w:val="27"/>
          <w:lang w:val="ru-RU"/>
        </w:rPr>
        <w:t>в</w:t>
      </w:r>
      <w:proofErr w:type="gramEnd"/>
      <w:r w:rsidRPr="00AB4455">
        <w:rPr>
          <w:sz w:val="27"/>
          <w:szCs w:val="27"/>
          <w:lang w:val="ru-RU"/>
        </w:rPr>
        <w:t xml:space="preserve">; </w:t>
      </w:r>
    </w:p>
    <w:p w14:paraId="6FB0305C" w14:textId="70652731" w:rsidR="00D326F3" w:rsidRPr="00510639" w:rsidRDefault="00D326F3" w:rsidP="00CE76B9">
      <w:pPr>
        <w:pStyle w:val="ae"/>
        <w:numPr>
          <w:ilvl w:val="0"/>
          <w:numId w:val="29"/>
        </w:numPr>
        <w:tabs>
          <w:tab w:val="left" w:pos="1134"/>
        </w:tabs>
        <w:spacing w:line="276" w:lineRule="auto"/>
        <w:ind w:left="0" w:firstLine="567"/>
        <w:jc w:val="both"/>
        <w:rPr>
          <w:sz w:val="27"/>
          <w:szCs w:val="27"/>
          <w:lang w:val="uk-UA"/>
        </w:rPr>
      </w:pPr>
      <w:r w:rsidRPr="00AB4455">
        <w:rPr>
          <w:sz w:val="27"/>
          <w:szCs w:val="27"/>
          <w:lang w:val="ru-RU"/>
        </w:rPr>
        <w:t xml:space="preserve">оцінювання ефективності </w:t>
      </w:r>
      <w:proofErr w:type="gramStart"/>
      <w:r w:rsidRPr="00AB4455">
        <w:rPr>
          <w:sz w:val="27"/>
          <w:szCs w:val="27"/>
          <w:lang w:val="ru-RU"/>
        </w:rPr>
        <w:t>проф</w:t>
      </w:r>
      <w:proofErr w:type="gramEnd"/>
      <w:r w:rsidRPr="00AB4455">
        <w:rPr>
          <w:sz w:val="27"/>
          <w:szCs w:val="27"/>
          <w:lang w:val="ru-RU"/>
        </w:rPr>
        <w:t xml:space="preserve">ілактичних заходів та заходів реагування; </w:t>
      </w:r>
    </w:p>
    <w:p w14:paraId="553C2565" w14:textId="0971B538" w:rsidR="00D326F3" w:rsidRPr="00510639" w:rsidRDefault="00D326F3" w:rsidP="00CE76B9">
      <w:pPr>
        <w:pStyle w:val="ae"/>
        <w:numPr>
          <w:ilvl w:val="0"/>
          <w:numId w:val="29"/>
        </w:numPr>
        <w:tabs>
          <w:tab w:val="left" w:pos="1134"/>
        </w:tabs>
        <w:spacing w:line="276" w:lineRule="auto"/>
        <w:ind w:left="0" w:firstLine="567"/>
        <w:jc w:val="both"/>
        <w:rPr>
          <w:sz w:val="27"/>
          <w:szCs w:val="27"/>
          <w:lang w:val="uk-UA"/>
        </w:rPr>
      </w:pPr>
      <w:r w:rsidRPr="00AB4455">
        <w:rPr>
          <w:sz w:val="27"/>
          <w:szCs w:val="27"/>
          <w:lang w:val="ru-RU"/>
        </w:rPr>
        <w:t xml:space="preserve">проведення анонімних опитувань учасників освітнього процесу; </w:t>
      </w:r>
    </w:p>
    <w:p w14:paraId="7F7363C9" w14:textId="46552DC4" w:rsidR="00D326F3" w:rsidRPr="00510639" w:rsidRDefault="00D326F3" w:rsidP="00CE76B9">
      <w:pPr>
        <w:pStyle w:val="ae"/>
        <w:numPr>
          <w:ilvl w:val="0"/>
          <w:numId w:val="29"/>
        </w:numPr>
        <w:tabs>
          <w:tab w:val="left" w:pos="1134"/>
        </w:tabs>
        <w:spacing w:line="276" w:lineRule="auto"/>
        <w:ind w:left="0" w:firstLine="567"/>
        <w:jc w:val="both"/>
        <w:rPr>
          <w:sz w:val="27"/>
          <w:szCs w:val="27"/>
          <w:lang w:val="uk-UA"/>
        </w:rPr>
      </w:pPr>
      <w:r w:rsidRPr="00510639">
        <w:rPr>
          <w:sz w:val="27"/>
          <w:szCs w:val="27"/>
        </w:rPr>
        <w:t>визначення додаткових заходів запобігання.</w:t>
      </w:r>
    </w:p>
    <w:p w14:paraId="6079C64B" w14:textId="507B4FD9" w:rsidR="00510639" w:rsidRPr="004B7E26" w:rsidRDefault="00510639" w:rsidP="00510639">
      <w:pPr>
        <w:pStyle w:val="ae"/>
        <w:numPr>
          <w:ilvl w:val="0"/>
          <w:numId w:val="22"/>
        </w:numPr>
        <w:tabs>
          <w:tab w:val="left" w:pos="1134"/>
        </w:tabs>
        <w:spacing w:line="276" w:lineRule="auto"/>
        <w:ind w:left="0" w:firstLine="567"/>
        <w:jc w:val="both"/>
        <w:rPr>
          <w:sz w:val="27"/>
          <w:szCs w:val="27"/>
          <w:lang w:val="ru-RU"/>
        </w:rPr>
      </w:pPr>
      <w:r w:rsidRPr="004B7E26">
        <w:rPr>
          <w:sz w:val="27"/>
          <w:szCs w:val="27"/>
          <w:lang w:val="ru-RU"/>
        </w:rPr>
        <w:t xml:space="preserve">За результатами моніторингу в Університеті щороку готується узагальнена інформація про стан функціонування системи запобігання та протидії насильству, характер отриманих повідомлень, результати їх розгляду, вжиті </w:t>
      </w:r>
      <w:proofErr w:type="gramStart"/>
      <w:r w:rsidRPr="004B7E26">
        <w:rPr>
          <w:sz w:val="27"/>
          <w:szCs w:val="27"/>
          <w:lang w:val="ru-RU"/>
        </w:rPr>
        <w:t>проф</w:t>
      </w:r>
      <w:proofErr w:type="gramEnd"/>
      <w:r w:rsidRPr="004B7E26">
        <w:rPr>
          <w:sz w:val="27"/>
          <w:szCs w:val="27"/>
          <w:lang w:val="ru-RU"/>
        </w:rPr>
        <w:t>ілактичні заходи та пропозиції щодо вдосконалення системи</w:t>
      </w:r>
      <w:r w:rsidRPr="004B7E26">
        <w:rPr>
          <w:bCs/>
          <w:sz w:val="27"/>
          <w:szCs w:val="27"/>
          <w:lang w:val="ru-RU"/>
        </w:rPr>
        <w:t>.</w:t>
      </w:r>
    </w:p>
    <w:p w14:paraId="110A6CF5" w14:textId="77777777" w:rsidR="00BE4860" w:rsidRPr="00AB4455" w:rsidRDefault="00BE4860" w:rsidP="00CE76B9">
      <w:pPr>
        <w:pStyle w:val="ae"/>
        <w:numPr>
          <w:ilvl w:val="0"/>
          <w:numId w:val="22"/>
        </w:numPr>
        <w:tabs>
          <w:tab w:val="left" w:pos="1134"/>
        </w:tabs>
        <w:spacing w:line="276" w:lineRule="auto"/>
        <w:ind w:left="0" w:firstLine="567"/>
        <w:jc w:val="both"/>
        <w:rPr>
          <w:sz w:val="27"/>
          <w:szCs w:val="27"/>
          <w:lang w:val="ru-RU"/>
        </w:rPr>
      </w:pPr>
      <w:r w:rsidRPr="00AB4455">
        <w:rPr>
          <w:sz w:val="27"/>
          <w:szCs w:val="27"/>
          <w:lang w:val="ru-RU"/>
        </w:rPr>
        <w:t>Інформація про функціонування системи запобігання та протидії насильству може оприлюднюватися в узагальненому та знеособленому вигляді.</w:t>
      </w:r>
    </w:p>
    <w:p w14:paraId="3CF3B1C4" w14:textId="22EA494A" w:rsidR="00D326F3" w:rsidRPr="00AB4455" w:rsidRDefault="00D326F3" w:rsidP="00E13DF1">
      <w:pPr>
        <w:pStyle w:val="ae"/>
        <w:tabs>
          <w:tab w:val="left" w:pos="1134"/>
        </w:tabs>
        <w:spacing w:line="276" w:lineRule="auto"/>
        <w:ind w:left="0" w:firstLine="567"/>
        <w:jc w:val="both"/>
        <w:rPr>
          <w:sz w:val="27"/>
          <w:szCs w:val="27"/>
          <w:lang w:val="ru-RU"/>
        </w:rPr>
      </w:pPr>
      <w:r w:rsidRPr="00AB4455">
        <w:rPr>
          <w:sz w:val="27"/>
          <w:szCs w:val="27"/>
          <w:lang w:val="ru-RU"/>
        </w:rPr>
        <w:t>Узагальнена інформація не повинна містити персональних даних або інших відомостей, що дають змогу ідентифікувати учасників конкретних випадкі</w:t>
      </w:r>
      <w:proofErr w:type="gramStart"/>
      <w:r w:rsidRPr="00AB4455">
        <w:rPr>
          <w:sz w:val="27"/>
          <w:szCs w:val="27"/>
          <w:lang w:val="ru-RU"/>
        </w:rPr>
        <w:t>в</w:t>
      </w:r>
      <w:proofErr w:type="gramEnd"/>
      <w:r w:rsidRPr="00AB4455">
        <w:rPr>
          <w:sz w:val="27"/>
          <w:szCs w:val="27"/>
          <w:lang w:val="ru-RU"/>
        </w:rPr>
        <w:t>.</w:t>
      </w:r>
    </w:p>
    <w:p w14:paraId="1802ABDE" w14:textId="77777777" w:rsidR="00D326F3" w:rsidRPr="00AB4455" w:rsidRDefault="00D326F3" w:rsidP="00CE76B9">
      <w:pPr>
        <w:pStyle w:val="ae"/>
        <w:numPr>
          <w:ilvl w:val="0"/>
          <w:numId w:val="22"/>
        </w:numPr>
        <w:tabs>
          <w:tab w:val="left" w:pos="1134"/>
        </w:tabs>
        <w:spacing w:line="276" w:lineRule="auto"/>
        <w:ind w:left="0" w:firstLine="567"/>
        <w:jc w:val="both"/>
        <w:rPr>
          <w:sz w:val="27"/>
          <w:szCs w:val="27"/>
          <w:lang w:val="ru-RU"/>
        </w:rPr>
      </w:pPr>
      <w:r w:rsidRPr="00AB4455">
        <w:rPr>
          <w:sz w:val="27"/>
          <w:szCs w:val="27"/>
          <w:lang w:val="ru-RU"/>
        </w:rPr>
        <w:t xml:space="preserve">За результатами моніторингу можуть переглядатися план </w:t>
      </w:r>
      <w:proofErr w:type="gramStart"/>
      <w:r w:rsidRPr="00AB4455">
        <w:rPr>
          <w:sz w:val="27"/>
          <w:szCs w:val="27"/>
          <w:lang w:val="ru-RU"/>
        </w:rPr>
        <w:t>проф</w:t>
      </w:r>
      <w:proofErr w:type="gramEnd"/>
      <w:r w:rsidRPr="00AB4455">
        <w:rPr>
          <w:sz w:val="27"/>
          <w:szCs w:val="27"/>
          <w:lang w:val="ru-RU"/>
        </w:rPr>
        <w:t>ілактичних заходів, це Положення, Порядок та інші пов'язані внутрішні нормативні акти Університету.</w:t>
      </w:r>
    </w:p>
    <w:p w14:paraId="66164A81" w14:textId="77777777" w:rsidR="00751A01" w:rsidRPr="00510639" w:rsidRDefault="00751A01" w:rsidP="00E13DF1">
      <w:pPr>
        <w:pStyle w:val="ae"/>
        <w:tabs>
          <w:tab w:val="left" w:pos="1134"/>
        </w:tabs>
        <w:spacing w:line="276" w:lineRule="auto"/>
        <w:ind w:left="0" w:firstLine="567"/>
        <w:jc w:val="both"/>
        <w:rPr>
          <w:sz w:val="27"/>
          <w:szCs w:val="27"/>
          <w:lang w:val="uk-UA"/>
        </w:rPr>
      </w:pPr>
    </w:p>
    <w:p w14:paraId="7C310713" w14:textId="62D2D8F0" w:rsidR="00EA1627" w:rsidRPr="00510639" w:rsidRDefault="00EA1627" w:rsidP="00E13DF1">
      <w:pPr>
        <w:pStyle w:val="ae"/>
        <w:spacing w:line="276" w:lineRule="auto"/>
        <w:ind w:left="0"/>
        <w:jc w:val="center"/>
        <w:rPr>
          <w:b/>
          <w:bCs/>
          <w:sz w:val="27"/>
          <w:szCs w:val="27"/>
          <w:lang w:val="uk-UA"/>
        </w:rPr>
      </w:pPr>
      <w:r w:rsidRPr="00510639">
        <w:rPr>
          <w:b/>
          <w:bCs/>
          <w:sz w:val="27"/>
          <w:szCs w:val="27"/>
          <w:lang w:val="uk-UA"/>
        </w:rPr>
        <w:t>IX.</w:t>
      </w:r>
      <w:r w:rsidR="00DE1BC4" w:rsidRPr="00510639">
        <w:rPr>
          <w:b/>
          <w:bCs/>
          <w:sz w:val="27"/>
          <w:szCs w:val="27"/>
          <w:lang w:val="uk-UA"/>
        </w:rPr>
        <w:tab/>
      </w:r>
      <w:r w:rsidRPr="00510639">
        <w:rPr>
          <w:b/>
          <w:bCs/>
          <w:sz w:val="27"/>
          <w:szCs w:val="27"/>
          <w:lang w:val="uk-UA"/>
        </w:rPr>
        <w:t>Заходи захисту та підтримки постраждалих осіб</w:t>
      </w:r>
    </w:p>
    <w:p w14:paraId="15FFE046" w14:textId="77777777" w:rsidR="00751A01" w:rsidRPr="00510639" w:rsidRDefault="00751A01" w:rsidP="00E13DF1">
      <w:pPr>
        <w:pStyle w:val="ae"/>
        <w:tabs>
          <w:tab w:val="left" w:pos="1134"/>
        </w:tabs>
        <w:spacing w:line="276" w:lineRule="auto"/>
        <w:ind w:left="0" w:firstLine="567"/>
        <w:jc w:val="both"/>
        <w:rPr>
          <w:b/>
          <w:bCs/>
          <w:sz w:val="27"/>
          <w:szCs w:val="27"/>
          <w:lang w:val="uk-UA"/>
        </w:rPr>
      </w:pPr>
    </w:p>
    <w:p w14:paraId="76CE8544" w14:textId="77777777" w:rsidR="00DE1BC4" w:rsidRPr="00510639" w:rsidRDefault="00DE1BC4" w:rsidP="00CE76B9">
      <w:pPr>
        <w:pStyle w:val="ae"/>
        <w:numPr>
          <w:ilvl w:val="0"/>
          <w:numId w:val="23"/>
        </w:numPr>
        <w:tabs>
          <w:tab w:val="left" w:pos="1134"/>
        </w:tabs>
        <w:spacing w:line="276" w:lineRule="auto"/>
        <w:ind w:left="0" w:firstLine="567"/>
        <w:jc w:val="both"/>
        <w:rPr>
          <w:sz w:val="27"/>
          <w:szCs w:val="27"/>
          <w:lang w:val="uk-UA"/>
        </w:rPr>
      </w:pPr>
      <w:r w:rsidRPr="00AB4455">
        <w:rPr>
          <w:sz w:val="27"/>
          <w:szCs w:val="27"/>
          <w:lang w:val="uk-UA"/>
        </w:rPr>
        <w:t>У разі необхідності захисту життя, здоров'я, безпеки, прав чи законних інтересів постраждалої особи можуть вживатися тимчасові та інші заходи захисту і підтримки в межах повноважень Університету.</w:t>
      </w:r>
    </w:p>
    <w:p w14:paraId="31DAD0D4" w14:textId="2ABBBD50" w:rsidR="00DE1BC4" w:rsidRPr="00AB4455" w:rsidRDefault="00DE1BC4" w:rsidP="00CE76B9">
      <w:pPr>
        <w:pStyle w:val="ae"/>
        <w:numPr>
          <w:ilvl w:val="0"/>
          <w:numId w:val="23"/>
        </w:numPr>
        <w:tabs>
          <w:tab w:val="left" w:pos="1134"/>
        </w:tabs>
        <w:spacing w:line="276" w:lineRule="auto"/>
        <w:ind w:left="0" w:firstLine="567"/>
        <w:jc w:val="both"/>
        <w:rPr>
          <w:sz w:val="27"/>
          <w:szCs w:val="27"/>
          <w:lang w:val="ru-RU"/>
        </w:rPr>
      </w:pPr>
      <w:r w:rsidRPr="00AB4455">
        <w:rPr>
          <w:sz w:val="27"/>
          <w:szCs w:val="27"/>
          <w:lang w:val="ru-RU"/>
        </w:rPr>
        <w:t>Залежно від обставин можуть застосовуватися:</w:t>
      </w:r>
    </w:p>
    <w:p w14:paraId="3F426C3C" w14:textId="569F8869" w:rsidR="00DE1BC4" w:rsidRPr="004B7E26" w:rsidRDefault="00DE1BC4" w:rsidP="00CE76B9">
      <w:pPr>
        <w:pStyle w:val="ae"/>
        <w:numPr>
          <w:ilvl w:val="0"/>
          <w:numId w:val="30"/>
        </w:numPr>
        <w:tabs>
          <w:tab w:val="left" w:pos="1134"/>
        </w:tabs>
        <w:spacing w:line="276" w:lineRule="auto"/>
        <w:ind w:left="0" w:firstLine="567"/>
        <w:jc w:val="both"/>
        <w:rPr>
          <w:sz w:val="27"/>
          <w:szCs w:val="27"/>
          <w:lang w:val="ru-RU"/>
        </w:rPr>
      </w:pPr>
      <w:r w:rsidRPr="004B7E26">
        <w:rPr>
          <w:sz w:val="27"/>
          <w:szCs w:val="27"/>
          <w:lang w:val="ru-RU"/>
        </w:rPr>
        <w:t>тимчасове розмежування навчальних або робочих контакті</w:t>
      </w:r>
      <w:proofErr w:type="gramStart"/>
      <w:r w:rsidRPr="004B7E26">
        <w:rPr>
          <w:sz w:val="27"/>
          <w:szCs w:val="27"/>
          <w:lang w:val="ru-RU"/>
        </w:rPr>
        <w:t>в</w:t>
      </w:r>
      <w:proofErr w:type="gramEnd"/>
      <w:r w:rsidRPr="004B7E26">
        <w:rPr>
          <w:sz w:val="27"/>
          <w:szCs w:val="27"/>
          <w:lang w:val="ru-RU"/>
        </w:rPr>
        <w:t xml:space="preserve">; </w:t>
      </w:r>
    </w:p>
    <w:p w14:paraId="723F1A4E" w14:textId="2306E6B6" w:rsidR="00DE1BC4" w:rsidRPr="00AB4455" w:rsidRDefault="00510639" w:rsidP="00510639">
      <w:pPr>
        <w:pStyle w:val="ae"/>
        <w:numPr>
          <w:ilvl w:val="0"/>
          <w:numId w:val="30"/>
        </w:numPr>
        <w:tabs>
          <w:tab w:val="left" w:pos="1134"/>
        </w:tabs>
        <w:ind w:left="0" w:firstLine="567"/>
        <w:jc w:val="both"/>
        <w:rPr>
          <w:sz w:val="27"/>
          <w:szCs w:val="27"/>
          <w:lang w:val="ru-RU"/>
        </w:rPr>
      </w:pPr>
      <w:r w:rsidRPr="00AB4455">
        <w:rPr>
          <w:sz w:val="27"/>
          <w:szCs w:val="27"/>
          <w:lang w:val="ru-RU"/>
        </w:rPr>
        <w:t>зміна організаційних умов, розкладу або місця взаємодії, якщо це можливо без необґрунтованого обмеження прав учасникі</w:t>
      </w:r>
      <w:proofErr w:type="gramStart"/>
      <w:r w:rsidRPr="00AB4455">
        <w:rPr>
          <w:sz w:val="27"/>
          <w:szCs w:val="27"/>
          <w:lang w:val="ru-RU"/>
        </w:rPr>
        <w:t>в</w:t>
      </w:r>
      <w:proofErr w:type="gramEnd"/>
      <w:r w:rsidR="00DE1BC4" w:rsidRPr="004B7E26">
        <w:rPr>
          <w:sz w:val="27"/>
          <w:szCs w:val="27"/>
          <w:lang w:val="ru-RU"/>
        </w:rPr>
        <w:t>;</w:t>
      </w:r>
      <w:r w:rsidR="00DE1BC4" w:rsidRPr="00AB4455">
        <w:rPr>
          <w:sz w:val="27"/>
          <w:szCs w:val="27"/>
          <w:highlight w:val="yellow"/>
          <w:lang w:val="ru-RU"/>
        </w:rPr>
        <w:t xml:space="preserve"> </w:t>
      </w:r>
    </w:p>
    <w:p w14:paraId="79E11160" w14:textId="0F7386ED" w:rsidR="00DE1BC4" w:rsidRPr="004B7E26" w:rsidRDefault="00DE1BC4" w:rsidP="00CE76B9">
      <w:pPr>
        <w:pStyle w:val="ae"/>
        <w:numPr>
          <w:ilvl w:val="0"/>
          <w:numId w:val="30"/>
        </w:numPr>
        <w:tabs>
          <w:tab w:val="left" w:pos="1134"/>
        </w:tabs>
        <w:spacing w:line="276" w:lineRule="auto"/>
        <w:ind w:left="0" w:firstLine="567"/>
        <w:jc w:val="both"/>
        <w:rPr>
          <w:sz w:val="27"/>
          <w:szCs w:val="27"/>
          <w:lang w:val="ru-RU"/>
        </w:rPr>
      </w:pPr>
      <w:r w:rsidRPr="004B7E26">
        <w:rPr>
          <w:sz w:val="27"/>
          <w:szCs w:val="27"/>
          <w:lang w:val="ru-RU"/>
        </w:rPr>
        <w:lastRenderedPageBreak/>
        <w:t xml:space="preserve">обмеження безпосередніх контактів між учасниками </w:t>
      </w:r>
      <w:proofErr w:type="gramStart"/>
      <w:r w:rsidRPr="004B7E26">
        <w:rPr>
          <w:sz w:val="27"/>
          <w:szCs w:val="27"/>
          <w:lang w:val="ru-RU"/>
        </w:rPr>
        <w:t>у</w:t>
      </w:r>
      <w:proofErr w:type="gramEnd"/>
      <w:r w:rsidRPr="004B7E26">
        <w:rPr>
          <w:sz w:val="27"/>
          <w:szCs w:val="27"/>
          <w:lang w:val="ru-RU"/>
        </w:rPr>
        <w:t xml:space="preserve"> разі наявності обґрунтованого ризику; </w:t>
      </w:r>
    </w:p>
    <w:p w14:paraId="4A649792" w14:textId="3AB77D00" w:rsidR="00DE1BC4" w:rsidRPr="004B7E26" w:rsidRDefault="00DE1BC4" w:rsidP="00CE76B9">
      <w:pPr>
        <w:pStyle w:val="ae"/>
        <w:numPr>
          <w:ilvl w:val="0"/>
          <w:numId w:val="30"/>
        </w:numPr>
        <w:tabs>
          <w:tab w:val="left" w:pos="1134"/>
        </w:tabs>
        <w:spacing w:line="276" w:lineRule="auto"/>
        <w:ind w:left="0" w:firstLine="567"/>
        <w:jc w:val="both"/>
        <w:rPr>
          <w:sz w:val="27"/>
          <w:szCs w:val="27"/>
          <w:lang w:val="ru-RU"/>
        </w:rPr>
      </w:pPr>
      <w:r w:rsidRPr="004B7E26">
        <w:rPr>
          <w:sz w:val="27"/>
          <w:szCs w:val="27"/>
          <w:lang w:val="ru-RU"/>
        </w:rPr>
        <w:t xml:space="preserve">сприяння отриманню психологічної, </w:t>
      </w:r>
      <w:proofErr w:type="gramStart"/>
      <w:r w:rsidRPr="004B7E26">
        <w:rPr>
          <w:sz w:val="27"/>
          <w:szCs w:val="27"/>
          <w:lang w:val="ru-RU"/>
        </w:rPr>
        <w:t>соц</w:t>
      </w:r>
      <w:proofErr w:type="gramEnd"/>
      <w:r w:rsidRPr="004B7E26">
        <w:rPr>
          <w:sz w:val="27"/>
          <w:szCs w:val="27"/>
          <w:lang w:val="ru-RU"/>
        </w:rPr>
        <w:t xml:space="preserve">іальної, інформаційної або іншої підтримки; </w:t>
      </w:r>
    </w:p>
    <w:p w14:paraId="10179415" w14:textId="11D5A925" w:rsidR="00DE1BC4" w:rsidRPr="004B7E26" w:rsidRDefault="00DE1BC4" w:rsidP="00CE76B9">
      <w:pPr>
        <w:pStyle w:val="ae"/>
        <w:numPr>
          <w:ilvl w:val="0"/>
          <w:numId w:val="30"/>
        </w:numPr>
        <w:tabs>
          <w:tab w:val="left" w:pos="1134"/>
        </w:tabs>
        <w:spacing w:line="276" w:lineRule="auto"/>
        <w:ind w:left="0" w:firstLine="567"/>
        <w:jc w:val="both"/>
        <w:rPr>
          <w:sz w:val="27"/>
          <w:szCs w:val="27"/>
          <w:lang w:val="ru-RU"/>
        </w:rPr>
      </w:pPr>
      <w:r w:rsidRPr="004B7E26">
        <w:rPr>
          <w:sz w:val="27"/>
          <w:szCs w:val="27"/>
          <w:lang w:val="ru-RU"/>
        </w:rPr>
        <w:t xml:space="preserve">надання інформації про можливість звернення до компетентних державних органів, установ та суду; </w:t>
      </w:r>
    </w:p>
    <w:p w14:paraId="43456A28" w14:textId="42AAFA91" w:rsidR="00DE1BC4" w:rsidRPr="004B7E26" w:rsidRDefault="00DE1BC4" w:rsidP="00CE76B9">
      <w:pPr>
        <w:pStyle w:val="ae"/>
        <w:numPr>
          <w:ilvl w:val="0"/>
          <w:numId w:val="30"/>
        </w:numPr>
        <w:tabs>
          <w:tab w:val="left" w:pos="1134"/>
        </w:tabs>
        <w:spacing w:line="276" w:lineRule="auto"/>
        <w:ind w:left="0" w:firstLine="567"/>
        <w:jc w:val="both"/>
        <w:rPr>
          <w:sz w:val="27"/>
          <w:szCs w:val="27"/>
          <w:lang w:val="ru-RU"/>
        </w:rPr>
      </w:pPr>
      <w:r w:rsidRPr="004B7E26">
        <w:rPr>
          <w:sz w:val="27"/>
          <w:szCs w:val="27"/>
          <w:lang w:val="ru-RU"/>
        </w:rPr>
        <w:t>інші заходи, передбачені законодавством та внутрішніми нормативними актами Університету.</w:t>
      </w:r>
    </w:p>
    <w:p w14:paraId="19C1902A" w14:textId="746C29C7" w:rsidR="00DE1BC4" w:rsidRPr="00AB4455" w:rsidRDefault="00DE1BC4" w:rsidP="00CE76B9">
      <w:pPr>
        <w:pStyle w:val="ae"/>
        <w:numPr>
          <w:ilvl w:val="0"/>
          <w:numId w:val="23"/>
        </w:numPr>
        <w:tabs>
          <w:tab w:val="left" w:pos="1134"/>
        </w:tabs>
        <w:spacing w:before="100" w:beforeAutospacing="1" w:after="100" w:afterAutospacing="1" w:line="276" w:lineRule="auto"/>
        <w:ind w:left="0" w:firstLine="567"/>
        <w:jc w:val="both"/>
        <w:rPr>
          <w:sz w:val="27"/>
          <w:szCs w:val="27"/>
          <w:lang w:val="ru-RU"/>
        </w:rPr>
      </w:pPr>
      <w:r w:rsidRPr="00AB4455">
        <w:rPr>
          <w:sz w:val="27"/>
          <w:szCs w:val="27"/>
          <w:lang w:val="ru-RU"/>
        </w:rPr>
        <w:t>Заходи захисту можуть вживатися до завершення розгляду повідомлення, якщо цього потребує характер</w:t>
      </w:r>
      <w:r w:rsidR="00E13DF1" w:rsidRPr="00510639">
        <w:rPr>
          <w:sz w:val="27"/>
          <w:szCs w:val="27"/>
          <w:lang w:val="uk-UA"/>
        </w:rPr>
        <w:t xml:space="preserve"> та ступінь</w:t>
      </w:r>
      <w:r w:rsidRPr="00AB4455">
        <w:rPr>
          <w:sz w:val="27"/>
          <w:szCs w:val="27"/>
          <w:lang w:val="ru-RU"/>
        </w:rPr>
        <w:t xml:space="preserve"> ризику.</w:t>
      </w:r>
    </w:p>
    <w:p w14:paraId="31C45FAB" w14:textId="63C6BFA1" w:rsidR="00DE1BC4" w:rsidRPr="00AB4455" w:rsidRDefault="00DE1BC4" w:rsidP="00CE76B9">
      <w:pPr>
        <w:pStyle w:val="ae"/>
        <w:numPr>
          <w:ilvl w:val="0"/>
          <w:numId w:val="23"/>
        </w:numPr>
        <w:tabs>
          <w:tab w:val="left" w:pos="1134"/>
        </w:tabs>
        <w:spacing w:before="100" w:beforeAutospacing="1" w:after="100" w:afterAutospacing="1" w:line="276" w:lineRule="auto"/>
        <w:ind w:left="0" w:firstLine="567"/>
        <w:jc w:val="both"/>
        <w:rPr>
          <w:sz w:val="27"/>
          <w:szCs w:val="27"/>
          <w:lang w:val="ru-RU"/>
        </w:rPr>
      </w:pPr>
      <w:r w:rsidRPr="00AB4455">
        <w:rPr>
          <w:sz w:val="27"/>
          <w:szCs w:val="27"/>
          <w:lang w:val="ru-RU"/>
        </w:rPr>
        <w:t>Застосування тимчасового заходу захисту не є встановленням факту порушення або вини особи.</w:t>
      </w:r>
    </w:p>
    <w:p w14:paraId="6E0C70B7" w14:textId="77777777" w:rsidR="00510639" w:rsidRPr="00AB4455" w:rsidRDefault="00510639" w:rsidP="00510639">
      <w:pPr>
        <w:pStyle w:val="ae"/>
        <w:numPr>
          <w:ilvl w:val="0"/>
          <w:numId w:val="23"/>
        </w:numPr>
        <w:tabs>
          <w:tab w:val="left" w:pos="1134"/>
        </w:tabs>
        <w:ind w:left="0" w:firstLine="567"/>
        <w:jc w:val="both"/>
        <w:rPr>
          <w:sz w:val="27"/>
          <w:szCs w:val="27"/>
          <w:lang w:val="ru-RU"/>
        </w:rPr>
      </w:pPr>
      <w:r w:rsidRPr="00AB4455">
        <w:rPr>
          <w:sz w:val="27"/>
          <w:szCs w:val="27"/>
          <w:lang w:val="ru-RU"/>
        </w:rPr>
        <w:t>Заходи захисту повинні бути необхідними та пропорційними виявленому ризику і, наскільки це можливо, не створювати необґрунтованих обмежень для учасникі</w:t>
      </w:r>
      <w:proofErr w:type="gramStart"/>
      <w:r w:rsidRPr="00AB4455">
        <w:rPr>
          <w:sz w:val="27"/>
          <w:szCs w:val="27"/>
          <w:lang w:val="ru-RU"/>
        </w:rPr>
        <w:t>в</w:t>
      </w:r>
      <w:proofErr w:type="gramEnd"/>
      <w:r w:rsidRPr="00AB4455">
        <w:rPr>
          <w:sz w:val="27"/>
          <w:szCs w:val="27"/>
          <w:lang w:val="ru-RU"/>
        </w:rPr>
        <w:t>.</w:t>
      </w:r>
    </w:p>
    <w:p w14:paraId="13E724AA" w14:textId="77777777" w:rsidR="003914AC" w:rsidRPr="00AB4455" w:rsidRDefault="003914AC" w:rsidP="00CE76B9">
      <w:pPr>
        <w:pStyle w:val="ae"/>
        <w:numPr>
          <w:ilvl w:val="0"/>
          <w:numId w:val="23"/>
        </w:numPr>
        <w:tabs>
          <w:tab w:val="left" w:pos="1134"/>
        </w:tabs>
        <w:spacing w:before="100" w:beforeAutospacing="1" w:after="100" w:afterAutospacing="1" w:line="276" w:lineRule="auto"/>
        <w:ind w:left="0" w:firstLine="567"/>
        <w:jc w:val="both"/>
        <w:rPr>
          <w:sz w:val="27"/>
          <w:szCs w:val="27"/>
          <w:lang w:val="ru-RU"/>
        </w:rPr>
      </w:pPr>
      <w:r w:rsidRPr="00AB4455">
        <w:rPr>
          <w:sz w:val="27"/>
          <w:szCs w:val="27"/>
          <w:lang w:val="ru-RU"/>
        </w:rPr>
        <w:t xml:space="preserve">Не допускається застосування до заявника, постраждалої особи, </w:t>
      </w:r>
      <w:proofErr w:type="gramStart"/>
      <w:r w:rsidRPr="00AB4455">
        <w:rPr>
          <w:sz w:val="27"/>
          <w:szCs w:val="27"/>
          <w:lang w:val="ru-RU"/>
        </w:rPr>
        <w:t>св</w:t>
      </w:r>
      <w:proofErr w:type="gramEnd"/>
      <w:r w:rsidRPr="00AB4455">
        <w:rPr>
          <w:sz w:val="27"/>
          <w:szCs w:val="27"/>
          <w:lang w:val="ru-RU"/>
        </w:rPr>
        <w:t>ідка чи іншого учасника розгляду несприятливих заходів у зв'язку з добросовісним повідомленням, наданням пояснень або іншою участю у розгляді.</w:t>
      </w:r>
    </w:p>
    <w:p w14:paraId="25764A74" w14:textId="77777777" w:rsidR="003914AC" w:rsidRPr="00AB4455" w:rsidRDefault="003914AC" w:rsidP="00CE76B9">
      <w:pPr>
        <w:pStyle w:val="ae"/>
        <w:numPr>
          <w:ilvl w:val="0"/>
          <w:numId w:val="23"/>
        </w:numPr>
        <w:tabs>
          <w:tab w:val="left" w:pos="1134"/>
        </w:tabs>
        <w:spacing w:before="100" w:beforeAutospacing="1" w:after="100" w:afterAutospacing="1" w:line="276" w:lineRule="auto"/>
        <w:ind w:left="0" w:firstLine="567"/>
        <w:jc w:val="both"/>
        <w:rPr>
          <w:sz w:val="27"/>
          <w:szCs w:val="27"/>
          <w:lang w:val="ru-RU"/>
        </w:rPr>
      </w:pPr>
      <w:proofErr w:type="gramStart"/>
      <w:r w:rsidRPr="00AB4455">
        <w:rPr>
          <w:sz w:val="27"/>
          <w:szCs w:val="27"/>
          <w:lang w:val="ru-RU"/>
        </w:rPr>
        <w:t>У</w:t>
      </w:r>
      <w:proofErr w:type="gramEnd"/>
      <w:r w:rsidRPr="00AB4455">
        <w:rPr>
          <w:sz w:val="27"/>
          <w:szCs w:val="27"/>
          <w:lang w:val="ru-RU"/>
        </w:rPr>
        <w:t xml:space="preserve"> </w:t>
      </w:r>
      <w:proofErr w:type="gramStart"/>
      <w:r w:rsidRPr="00AB4455">
        <w:rPr>
          <w:sz w:val="27"/>
          <w:szCs w:val="27"/>
          <w:lang w:val="ru-RU"/>
        </w:rPr>
        <w:t>раз</w:t>
      </w:r>
      <w:proofErr w:type="gramEnd"/>
      <w:r w:rsidRPr="00AB4455">
        <w:rPr>
          <w:sz w:val="27"/>
          <w:szCs w:val="27"/>
          <w:lang w:val="ru-RU"/>
        </w:rPr>
        <w:t>і надходження інформації про можливе переслідування вживаються передбачені законодавством та внутрішніми нормативними актами Університету заходи захисту в межах повноважень відповідних посадових осіб.</w:t>
      </w:r>
    </w:p>
    <w:p w14:paraId="0BB79943" w14:textId="77777777" w:rsidR="006B12B6" w:rsidRPr="00510639" w:rsidRDefault="006B12B6" w:rsidP="00E13DF1">
      <w:pPr>
        <w:pStyle w:val="ae"/>
        <w:tabs>
          <w:tab w:val="left" w:pos="1134"/>
        </w:tabs>
        <w:spacing w:line="276" w:lineRule="auto"/>
        <w:ind w:left="567"/>
        <w:jc w:val="both"/>
        <w:rPr>
          <w:sz w:val="27"/>
          <w:szCs w:val="27"/>
          <w:lang w:val="uk-UA"/>
        </w:rPr>
      </w:pPr>
    </w:p>
    <w:p w14:paraId="200486BA" w14:textId="0F5CCD63" w:rsidR="00EA1627" w:rsidRPr="00510639" w:rsidRDefault="00EA1627" w:rsidP="00E13DF1">
      <w:pPr>
        <w:pStyle w:val="ae"/>
        <w:tabs>
          <w:tab w:val="left" w:pos="1134"/>
        </w:tabs>
        <w:spacing w:line="276" w:lineRule="auto"/>
        <w:ind w:left="0" w:firstLine="567"/>
        <w:jc w:val="center"/>
        <w:rPr>
          <w:b/>
          <w:bCs/>
          <w:sz w:val="27"/>
          <w:szCs w:val="27"/>
          <w:lang w:val="uk-UA"/>
        </w:rPr>
      </w:pPr>
      <w:r w:rsidRPr="00510639">
        <w:rPr>
          <w:b/>
          <w:bCs/>
          <w:sz w:val="27"/>
          <w:szCs w:val="27"/>
          <w:lang w:val="uk-UA"/>
        </w:rPr>
        <w:t>X. Взаємодія з державними органами та зовнішніми фахівцями</w:t>
      </w:r>
    </w:p>
    <w:p w14:paraId="511BC548" w14:textId="77777777" w:rsidR="004D649A" w:rsidRPr="00510639" w:rsidRDefault="004D649A" w:rsidP="00E13DF1">
      <w:pPr>
        <w:tabs>
          <w:tab w:val="left" w:pos="1134"/>
        </w:tabs>
        <w:spacing w:line="276" w:lineRule="auto"/>
        <w:jc w:val="both"/>
        <w:rPr>
          <w:sz w:val="27"/>
          <w:szCs w:val="27"/>
          <w:lang w:val="uk-UA"/>
        </w:rPr>
      </w:pPr>
    </w:p>
    <w:p w14:paraId="25D36936" w14:textId="605F12AF" w:rsidR="004D649A" w:rsidRPr="00AB4455" w:rsidRDefault="004D649A" w:rsidP="00CE76B9">
      <w:pPr>
        <w:pStyle w:val="ae"/>
        <w:numPr>
          <w:ilvl w:val="0"/>
          <w:numId w:val="24"/>
        </w:numPr>
        <w:tabs>
          <w:tab w:val="left" w:pos="1134"/>
        </w:tabs>
        <w:spacing w:line="276" w:lineRule="auto"/>
        <w:ind w:left="0" w:firstLine="567"/>
        <w:jc w:val="both"/>
        <w:rPr>
          <w:sz w:val="27"/>
          <w:szCs w:val="27"/>
          <w:lang w:val="ru-RU"/>
        </w:rPr>
      </w:pPr>
      <w:r w:rsidRPr="00AB4455">
        <w:rPr>
          <w:sz w:val="27"/>
          <w:szCs w:val="27"/>
          <w:lang w:val="ru-RU"/>
        </w:rPr>
        <w:t xml:space="preserve">Університет у випадках і порядку, визначених законодавством України, взаємодіє з Національною поліцією України, службами у справах дітей, Державною службою України з питань праці, Уповноваженим Верховної Ради України з прав людини, органами державної влади та місцевого самоврядування, закладами охорони здоров'я, </w:t>
      </w:r>
      <w:proofErr w:type="gramStart"/>
      <w:r w:rsidRPr="00AB4455">
        <w:rPr>
          <w:sz w:val="27"/>
          <w:szCs w:val="27"/>
          <w:lang w:val="ru-RU"/>
        </w:rPr>
        <w:t>соц</w:t>
      </w:r>
      <w:proofErr w:type="gramEnd"/>
      <w:r w:rsidRPr="00AB4455">
        <w:rPr>
          <w:sz w:val="27"/>
          <w:szCs w:val="27"/>
          <w:lang w:val="ru-RU"/>
        </w:rPr>
        <w:t>іальними службами та іншими компетентними суб'єктами.</w:t>
      </w:r>
    </w:p>
    <w:p w14:paraId="7FCD44E3" w14:textId="77777777" w:rsidR="00BE4860" w:rsidRPr="00AB4455" w:rsidRDefault="00BE4860" w:rsidP="00CE76B9">
      <w:pPr>
        <w:pStyle w:val="ae"/>
        <w:numPr>
          <w:ilvl w:val="0"/>
          <w:numId w:val="24"/>
        </w:numPr>
        <w:tabs>
          <w:tab w:val="left" w:pos="1134"/>
        </w:tabs>
        <w:spacing w:line="276" w:lineRule="auto"/>
        <w:ind w:left="0" w:firstLine="567"/>
        <w:jc w:val="both"/>
        <w:rPr>
          <w:sz w:val="27"/>
          <w:szCs w:val="27"/>
          <w:lang w:val="ru-RU"/>
        </w:rPr>
      </w:pPr>
      <w:r w:rsidRPr="00AB4455">
        <w:rPr>
          <w:sz w:val="27"/>
          <w:szCs w:val="27"/>
          <w:lang w:val="ru-RU"/>
        </w:rPr>
        <w:t>Університет у разі потреби може в установленому законодавством порядку залучати до здійснення заходів із запобігання та протидії насильству, а також до розгляду окремих питань відповідних фахівці</w:t>
      </w:r>
      <w:proofErr w:type="gramStart"/>
      <w:r w:rsidRPr="00AB4455">
        <w:rPr>
          <w:sz w:val="27"/>
          <w:szCs w:val="27"/>
          <w:lang w:val="ru-RU"/>
        </w:rPr>
        <w:t>в</w:t>
      </w:r>
      <w:proofErr w:type="gramEnd"/>
      <w:r w:rsidRPr="00AB4455">
        <w:rPr>
          <w:sz w:val="27"/>
          <w:szCs w:val="27"/>
          <w:lang w:val="ru-RU"/>
        </w:rPr>
        <w:t xml:space="preserve"> та експертів.</w:t>
      </w:r>
    </w:p>
    <w:p w14:paraId="26CF13E2" w14:textId="77777777" w:rsidR="004D649A" w:rsidRPr="00AB4455" w:rsidRDefault="004D649A" w:rsidP="00CE76B9">
      <w:pPr>
        <w:pStyle w:val="ae"/>
        <w:numPr>
          <w:ilvl w:val="0"/>
          <w:numId w:val="24"/>
        </w:numPr>
        <w:tabs>
          <w:tab w:val="left" w:pos="1134"/>
        </w:tabs>
        <w:spacing w:line="276" w:lineRule="auto"/>
        <w:ind w:left="0" w:firstLine="567"/>
        <w:jc w:val="both"/>
        <w:rPr>
          <w:sz w:val="27"/>
          <w:szCs w:val="27"/>
          <w:lang w:val="ru-RU"/>
        </w:rPr>
      </w:pPr>
      <w:r w:rsidRPr="00AB4455">
        <w:rPr>
          <w:sz w:val="27"/>
          <w:szCs w:val="27"/>
          <w:lang w:val="ru-RU"/>
        </w:rPr>
        <w:t>Залучення зовнішніх фахівців здійснюється з дотриманням вимог законодавства щодо захисту інформації та персональних даних.</w:t>
      </w:r>
    </w:p>
    <w:p w14:paraId="3FD67FE6" w14:textId="7EC53DC3" w:rsidR="004D649A" w:rsidRPr="00AB4455" w:rsidRDefault="004D649A" w:rsidP="00CE76B9">
      <w:pPr>
        <w:pStyle w:val="ae"/>
        <w:numPr>
          <w:ilvl w:val="0"/>
          <w:numId w:val="24"/>
        </w:numPr>
        <w:tabs>
          <w:tab w:val="left" w:pos="1134"/>
        </w:tabs>
        <w:spacing w:line="276" w:lineRule="auto"/>
        <w:ind w:left="0" w:firstLine="567"/>
        <w:jc w:val="both"/>
        <w:rPr>
          <w:sz w:val="27"/>
          <w:szCs w:val="27"/>
          <w:lang w:val="ru-RU"/>
        </w:rPr>
      </w:pPr>
      <w:r w:rsidRPr="00AB4455">
        <w:rPr>
          <w:sz w:val="27"/>
          <w:szCs w:val="27"/>
          <w:lang w:val="ru-RU"/>
        </w:rPr>
        <w:t xml:space="preserve">Передання інформації компетентному державному органу або здійснення таким органом відповідного провадження не виключає вжиття Університетом заходів, необхідних для забезпечення безпеки, організації освітнього процесу чи трудових відносин, </w:t>
      </w:r>
      <w:proofErr w:type="gramStart"/>
      <w:r w:rsidRPr="00AB4455">
        <w:rPr>
          <w:sz w:val="27"/>
          <w:szCs w:val="27"/>
          <w:lang w:val="ru-RU"/>
        </w:rPr>
        <w:t>у</w:t>
      </w:r>
      <w:proofErr w:type="gramEnd"/>
      <w:r w:rsidRPr="00AB4455">
        <w:rPr>
          <w:sz w:val="27"/>
          <w:szCs w:val="27"/>
          <w:lang w:val="ru-RU"/>
        </w:rPr>
        <w:t xml:space="preserve"> межах його компетенції.</w:t>
      </w:r>
    </w:p>
    <w:p w14:paraId="7B29134C" w14:textId="77777777" w:rsidR="006A0916" w:rsidRPr="00510639" w:rsidRDefault="006A0916" w:rsidP="00E13DF1">
      <w:pPr>
        <w:pStyle w:val="ae"/>
        <w:tabs>
          <w:tab w:val="left" w:pos="1134"/>
        </w:tabs>
        <w:spacing w:line="276" w:lineRule="auto"/>
        <w:ind w:left="0" w:firstLine="567"/>
        <w:jc w:val="both"/>
        <w:rPr>
          <w:sz w:val="27"/>
          <w:szCs w:val="27"/>
          <w:lang w:val="uk-UA"/>
        </w:rPr>
      </w:pPr>
    </w:p>
    <w:p w14:paraId="69FFF7E0" w14:textId="1437BFAC" w:rsidR="004D649A" w:rsidRPr="00510639" w:rsidRDefault="00EA1627" w:rsidP="00510639">
      <w:pPr>
        <w:pStyle w:val="ae"/>
        <w:tabs>
          <w:tab w:val="left" w:pos="1134"/>
        </w:tabs>
        <w:spacing w:line="276" w:lineRule="auto"/>
        <w:ind w:left="0" w:firstLine="567"/>
        <w:jc w:val="center"/>
        <w:rPr>
          <w:b/>
          <w:bCs/>
          <w:sz w:val="27"/>
          <w:szCs w:val="27"/>
          <w:lang w:val="uk-UA"/>
        </w:rPr>
      </w:pPr>
      <w:r w:rsidRPr="00510639">
        <w:rPr>
          <w:b/>
          <w:bCs/>
          <w:sz w:val="27"/>
          <w:szCs w:val="27"/>
          <w:lang w:val="uk-UA"/>
        </w:rPr>
        <w:t>XI. Відповідальність</w:t>
      </w:r>
    </w:p>
    <w:p w14:paraId="39C0EFFE" w14:textId="77777777" w:rsidR="00510639" w:rsidRPr="00510639" w:rsidRDefault="00510639" w:rsidP="00510639">
      <w:pPr>
        <w:pStyle w:val="ae"/>
        <w:tabs>
          <w:tab w:val="left" w:pos="1134"/>
        </w:tabs>
        <w:spacing w:line="276" w:lineRule="auto"/>
        <w:ind w:left="0" w:firstLine="567"/>
        <w:jc w:val="center"/>
        <w:rPr>
          <w:b/>
          <w:bCs/>
          <w:sz w:val="27"/>
          <w:szCs w:val="27"/>
          <w:lang w:val="uk-UA"/>
        </w:rPr>
      </w:pPr>
    </w:p>
    <w:p w14:paraId="58F81BAB" w14:textId="77777777" w:rsidR="00B541D0" w:rsidRPr="00AB4455" w:rsidRDefault="00B541D0" w:rsidP="00CE76B9">
      <w:pPr>
        <w:pStyle w:val="ae"/>
        <w:numPr>
          <w:ilvl w:val="0"/>
          <w:numId w:val="25"/>
        </w:numPr>
        <w:tabs>
          <w:tab w:val="left" w:pos="1134"/>
        </w:tabs>
        <w:spacing w:line="276" w:lineRule="auto"/>
        <w:ind w:left="0" w:firstLine="567"/>
        <w:jc w:val="both"/>
        <w:rPr>
          <w:sz w:val="27"/>
          <w:szCs w:val="27"/>
          <w:lang w:val="ru-RU"/>
        </w:rPr>
      </w:pPr>
      <w:r w:rsidRPr="00AB4455">
        <w:rPr>
          <w:sz w:val="27"/>
          <w:szCs w:val="27"/>
          <w:lang w:val="ru-RU"/>
        </w:rPr>
        <w:t xml:space="preserve">Особи, які вчинили порушення, на які поширюється дія цього Положення, несуть відповідальність у випадках, на </w:t>
      </w:r>
      <w:proofErr w:type="gramStart"/>
      <w:r w:rsidRPr="00AB4455">
        <w:rPr>
          <w:sz w:val="27"/>
          <w:szCs w:val="27"/>
          <w:lang w:val="ru-RU"/>
        </w:rPr>
        <w:t>п</w:t>
      </w:r>
      <w:proofErr w:type="gramEnd"/>
      <w:r w:rsidRPr="00AB4455">
        <w:rPr>
          <w:sz w:val="27"/>
          <w:szCs w:val="27"/>
          <w:lang w:val="ru-RU"/>
        </w:rPr>
        <w:t>ідставах та в порядку, встановлених законодавством України.</w:t>
      </w:r>
    </w:p>
    <w:p w14:paraId="67F6A71B" w14:textId="77777777" w:rsidR="00B541D0" w:rsidRPr="00AB4455" w:rsidRDefault="00B541D0" w:rsidP="00CE76B9">
      <w:pPr>
        <w:pStyle w:val="ae"/>
        <w:numPr>
          <w:ilvl w:val="0"/>
          <w:numId w:val="25"/>
        </w:numPr>
        <w:tabs>
          <w:tab w:val="left" w:pos="1134"/>
        </w:tabs>
        <w:spacing w:line="276" w:lineRule="auto"/>
        <w:ind w:left="0" w:firstLine="567"/>
        <w:jc w:val="both"/>
        <w:rPr>
          <w:sz w:val="27"/>
          <w:szCs w:val="27"/>
          <w:lang w:val="ru-RU"/>
        </w:rPr>
      </w:pPr>
      <w:r w:rsidRPr="00AB4455">
        <w:rPr>
          <w:sz w:val="27"/>
          <w:szCs w:val="27"/>
          <w:lang w:val="ru-RU"/>
        </w:rPr>
        <w:t>Притягнення працівників Університету до дисциплінарної відповідальності здійснюється відповідно до Кодексу законів про працю України та інших акті</w:t>
      </w:r>
      <w:proofErr w:type="gramStart"/>
      <w:r w:rsidRPr="00AB4455">
        <w:rPr>
          <w:sz w:val="27"/>
          <w:szCs w:val="27"/>
          <w:lang w:val="ru-RU"/>
        </w:rPr>
        <w:t>в</w:t>
      </w:r>
      <w:proofErr w:type="gramEnd"/>
      <w:r w:rsidRPr="00AB4455">
        <w:rPr>
          <w:sz w:val="27"/>
          <w:szCs w:val="27"/>
          <w:lang w:val="ru-RU"/>
        </w:rPr>
        <w:t xml:space="preserve"> законодавства, що регулюють відповідні трудові відносини.</w:t>
      </w:r>
    </w:p>
    <w:p w14:paraId="4C2823FE" w14:textId="77777777" w:rsidR="00B541D0" w:rsidRPr="00AB4455" w:rsidRDefault="00B541D0" w:rsidP="00CE76B9">
      <w:pPr>
        <w:pStyle w:val="ae"/>
        <w:numPr>
          <w:ilvl w:val="0"/>
          <w:numId w:val="25"/>
        </w:numPr>
        <w:tabs>
          <w:tab w:val="left" w:pos="1134"/>
        </w:tabs>
        <w:spacing w:line="276" w:lineRule="auto"/>
        <w:ind w:left="0" w:firstLine="567"/>
        <w:jc w:val="both"/>
        <w:rPr>
          <w:sz w:val="27"/>
          <w:szCs w:val="27"/>
          <w:lang w:val="ru-RU"/>
        </w:rPr>
      </w:pPr>
      <w:r w:rsidRPr="00AB4455">
        <w:rPr>
          <w:sz w:val="27"/>
          <w:szCs w:val="27"/>
          <w:lang w:val="ru-RU"/>
        </w:rPr>
        <w:t xml:space="preserve">Застосування заходів щодо здобувачів освіти здійснюється виключно у випадках, на </w:t>
      </w:r>
      <w:proofErr w:type="gramStart"/>
      <w:r w:rsidRPr="00AB4455">
        <w:rPr>
          <w:sz w:val="27"/>
          <w:szCs w:val="27"/>
          <w:lang w:val="ru-RU"/>
        </w:rPr>
        <w:t>п</w:t>
      </w:r>
      <w:proofErr w:type="gramEnd"/>
      <w:r w:rsidRPr="00AB4455">
        <w:rPr>
          <w:sz w:val="27"/>
          <w:szCs w:val="27"/>
          <w:lang w:val="ru-RU"/>
        </w:rPr>
        <w:t>ідставах та в порядку, встановлених законодавством України, Статутом Університету та внутрішніми нормативними актами Університету, прийнятими відповідно до законодавства.</w:t>
      </w:r>
    </w:p>
    <w:p w14:paraId="025742D6" w14:textId="77777777" w:rsidR="00B541D0" w:rsidRPr="00AB4455" w:rsidRDefault="00B541D0" w:rsidP="00CE76B9">
      <w:pPr>
        <w:pStyle w:val="ae"/>
        <w:numPr>
          <w:ilvl w:val="0"/>
          <w:numId w:val="25"/>
        </w:numPr>
        <w:tabs>
          <w:tab w:val="left" w:pos="1134"/>
        </w:tabs>
        <w:spacing w:line="276" w:lineRule="auto"/>
        <w:ind w:left="0" w:firstLine="567"/>
        <w:jc w:val="both"/>
        <w:rPr>
          <w:sz w:val="27"/>
          <w:szCs w:val="27"/>
          <w:lang w:val="ru-RU"/>
        </w:rPr>
      </w:pPr>
      <w:r w:rsidRPr="00AB4455">
        <w:rPr>
          <w:sz w:val="27"/>
          <w:szCs w:val="27"/>
          <w:lang w:val="ru-RU"/>
        </w:rPr>
        <w:t xml:space="preserve">Розгляд повідомлення відповідно до цього Положення та Порядку не замінює встановлених законодавством процедур притягнення особи до дисциплінарної, </w:t>
      </w:r>
      <w:proofErr w:type="gramStart"/>
      <w:r w:rsidRPr="00AB4455">
        <w:rPr>
          <w:sz w:val="27"/>
          <w:szCs w:val="27"/>
          <w:lang w:val="ru-RU"/>
        </w:rPr>
        <w:t>адм</w:t>
      </w:r>
      <w:proofErr w:type="gramEnd"/>
      <w:r w:rsidRPr="00AB4455">
        <w:rPr>
          <w:sz w:val="27"/>
          <w:szCs w:val="27"/>
          <w:lang w:val="ru-RU"/>
        </w:rPr>
        <w:t>іністративної, кримінальної або іншої юридичної відповідальності.</w:t>
      </w:r>
    </w:p>
    <w:p w14:paraId="5C4598ED" w14:textId="77777777" w:rsidR="004D649A" w:rsidRDefault="004D649A" w:rsidP="00CE76B9">
      <w:pPr>
        <w:pStyle w:val="ae"/>
        <w:numPr>
          <w:ilvl w:val="0"/>
          <w:numId w:val="25"/>
        </w:numPr>
        <w:tabs>
          <w:tab w:val="left" w:pos="1134"/>
        </w:tabs>
        <w:spacing w:line="276" w:lineRule="auto"/>
        <w:ind w:left="0" w:firstLine="567"/>
        <w:jc w:val="both"/>
        <w:rPr>
          <w:sz w:val="27"/>
          <w:szCs w:val="27"/>
          <w:lang w:val="ru-RU"/>
        </w:rPr>
      </w:pPr>
      <w:r w:rsidRPr="00AB4455">
        <w:rPr>
          <w:sz w:val="27"/>
          <w:szCs w:val="27"/>
          <w:lang w:val="ru-RU"/>
        </w:rPr>
        <w:t>Питання, не врегульовані цим Положенням, вирішуються відповідно до законодавства України, Статуту Університету та інших внутрішніх нормативних актів Університету.</w:t>
      </w:r>
    </w:p>
    <w:p w14:paraId="5750C1BF" w14:textId="77777777" w:rsidR="004B7E26" w:rsidRDefault="004B7E26" w:rsidP="004B7E26">
      <w:pPr>
        <w:pStyle w:val="ae"/>
        <w:tabs>
          <w:tab w:val="left" w:pos="1134"/>
        </w:tabs>
        <w:spacing w:line="276" w:lineRule="auto"/>
        <w:ind w:left="567"/>
        <w:jc w:val="center"/>
        <w:rPr>
          <w:sz w:val="27"/>
          <w:szCs w:val="27"/>
          <w:lang w:val="ru-RU"/>
        </w:rPr>
      </w:pPr>
    </w:p>
    <w:p w14:paraId="63502E00" w14:textId="16019F80" w:rsidR="004B7E26" w:rsidRPr="00AB4455" w:rsidRDefault="004B7E26" w:rsidP="004B7E26">
      <w:pPr>
        <w:pStyle w:val="ae"/>
        <w:tabs>
          <w:tab w:val="left" w:pos="1134"/>
        </w:tabs>
        <w:spacing w:line="276" w:lineRule="auto"/>
        <w:ind w:left="567"/>
        <w:jc w:val="center"/>
        <w:rPr>
          <w:sz w:val="27"/>
          <w:szCs w:val="27"/>
          <w:lang w:val="ru-RU"/>
        </w:rPr>
      </w:pPr>
      <w:bookmarkStart w:id="0" w:name="_GoBack"/>
      <w:bookmarkEnd w:id="0"/>
      <w:r>
        <w:rPr>
          <w:sz w:val="27"/>
          <w:szCs w:val="27"/>
          <w:lang w:val="ru-RU"/>
        </w:rPr>
        <w:t>_______________________</w:t>
      </w:r>
    </w:p>
    <w:p w14:paraId="025D5735" w14:textId="77777777" w:rsidR="004D5634" w:rsidRPr="00510639" w:rsidRDefault="004D5634" w:rsidP="00E13DF1">
      <w:pPr>
        <w:tabs>
          <w:tab w:val="left" w:pos="1134"/>
        </w:tabs>
        <w:spacing w:line="276" w:lineRule="auto"/>
        <w:ind w:firstLine="567"/>
        <w:jc w:val="both"/>
        <w:rPr>
          <w:sz w:val="27"/>
          <w:szCs w:val="27"/>
          <w:lang w:val="uk-UA"/>
        </w:rPr>
      </w:pPr>
    </w:p>
    <w:sectPr w:rsidR="004D5634" w:rsidRPr="00510639" w:rsidSect="00E13DF1">
      <w:headerReference w:type="even" r:id="rId9"/>
      <w:headerReference w:type="default" r:id="rId10"/>
      <w:footerReference w:type="default" r:id="rId11"/>
      <w:pgSz w:w="12240" w:h="15840"/>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3F9364" w14:textId="77777777" w:rsidR="007C45BF" w:rsidRDefault="007C45BF">
      <w:r>
        <w:separator/>
      </w:r>
    </w:p>
  </w:endnote>
  <w:endnote w:type="continuationSeparator" w:id="0">
    <w:p w14:paraId="00B35FD3" w14:textId="77777777" w:rsidR="007C45BF" w:rsidRDefault="007C45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19002C" w14:textId="0380CE3D" w:rsidR="004D5634" w:rsidRDefault="004D5634">
    <w:pPr>
      <w:pStyle w:val="a7"/>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FA3E64" w14:textId="77777777" w:rsidR="007C45BF" w:rsidRDefault="007C45BF">
      <w:r>
        <w:separator/>
      </w:r>
    </w:p>
  </w:footnote>
  <w:footnote w:type="continuationSeparator" w:id="0">
    <w:p w14:paraId="7864094D" w14:textId="77777777" w:rsidR="007C45BF" w:rsidRDefault="007C45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ff9"/>
      </w:rPr>
      <w:id w:val="681090304"/>
      <w:docPartObj>
        <w:docPartGallery w:val="Page Numbers (Top of Page)"/>
        <w:docPartUnique/>
      </w:docPartObj>
    </w:sdtPr>
    <w:sdtEndPr>
      <w:rPr>
        <w:rStyle w:val="aff9"/>
      </w:rPr>
    </w:sdtEndPr>
    <w:sdtContent>
      <w:p w14:paraId="601F66DA" w14:textId="7CEE9614" w:rsidR="003A0F7F" w:rsidRDefault="003A0F7F" w:rsidP="0008484C">
        <w:pPr>
          <w:pStyle w:val="a5"/>
          <w:framePr w:wrap="none" w:vAnchor="text" w:hAnchor="margin" w:xAlign="center" w:y="1"/>
          <w:rPr>
            <w:rStyle w:val="aff9"/>
          </w:rPr>
        </w:pPr>
        <w:r>
          <w:rPr>
            <w:rStyle w:val="aff9"/>
          </w:rPr>
          <w:fldChar w:fldCharType="begin"/>
        </w:r>
        <w:r>
          <w:rPr>
            <w:rStyle w:val="aff9"/>
          </w:rPr>
          <w:instrText xml:space="preserve"> PAGE </w:instrText>
        </w:r>
        <w:r>
          <w:rPr>
            <w:rStyle w:val="aff9"/>
          </w:rPr>
          <w:fldChar w:fldCharType="end"/>
        </w:r>
      </w:p>
    </w:sdtContent>
  </w:sdt>
  <w:p w14:paraId="779311D1" w14:textId="77777777" w:rsidR="003A0F7F" w:rsidRDefault="003A0F7F">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ff9"/>
      </w:rPr>
      <w:id w:val="888914891"/>
      <w:docPartObj>
        <w:docPartGallery w:val="Page Numbers (Top of Page)"/>
        <w:docPartUnique/>
      </w:docPartObj>
    </w:sdtPr>
    <w:sdtEndPr>
      <w:rPr>
        <w:rStyle w:val="aff9"/>
      </w:rPr>
    </w:sdtEndPr>
    <w:sdtContent>
      <w:p w14:paraId="034A356E" w14:textId="33EA8656" w:rsidR="003A0F7F" w:rsidRDefault="003A0F7F" w:rsidP="0008484C">
        <w:pPr>
          <w:pStyle w:val="a5"/>
          <w:framePr w:wrap="none" w:vAnchor="text" w:hAnchor="margin" w:xAlign="center" w:y="1"/>
          <w:rPr>
            <w:rStyle w:val="aff9"/>
          </w:rPr>
        </w:pPr>
        <w:r w:rsidRPr="003A0F7F">
          <w:rPr>
            <w:rStyle w:val="aff9"/>
            <w:sz w:val="27"/>
            <w:szCs w:val="27"/>
          </w:rPr>
          <w:fldChar w:fldCharType="begin"/>
        </w:r>
        <w:r w:rsidRPr="003A0F7F">
          <w:rPr>
            <w:rStyle w:val="aff9"/>
            <w:sz w:val="27"/>
            <w:szCs w:val="27"/>
          </w:rPr>
          <w:instrText xml:space="preserve"> PAGE </w:instrText>
        </w:r>
        <w:r w:rsidRPr="003A0F7F">
          <w:rPr>
            <w:rStyle w:val="aff9"/>
            <w:sz w:val="27"/>
            <w:szCs w:val="27"/>
          </w:rPr>
          <w:fldChar w:fldCharType="separate"/>
        </w:r>
        <w:r w:rsidR="004B7E26">
          <w:rPr>
            <w:rStyle w:val="aff9"/>
            <w:noProof/>
            <w:sz w:val="27"/>
            <w:szCs w:val="27"/>
          </w:rPr>
          <w:t>13</w:t>
        </w:r>
        <w:r w:rsidRPr="003A0F7F">
          <w:rPr>
            <w:rStyle w:val="aff9"/>
            <w:sz w:val="27"/>
            <w:szCs w:val="27"/>
          </w:rPr>
          <w:fldChar w:fldCharType="end"/>
        </w:r>
      </w:p>
    </w:sdtContent>
  </w:sdt>
  <w:p w14:paraId="778D5030" w14:textId="77777777" w:rsidR="003A0F7F" w:rsidRDefault="003A0F7F">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FB12693A"/>
    <w:lvl w:ilvl="0">
      <w:start w:val="1"/>
      <w:numFmt w:val="decimal"/>
      <w:pStyle w:val="3"/>
      <w:lvlText w:val="%1."/>
      <w:lvlJc w:val="left"/>
      <w:pPr>
        <w:tabs>
          <w:tab w:val="num" w:pos="1080"/>
        </w:tabs>
        <w:ind w:left="1080" w:hanging="360"/>
      </w:pPr>
    </w:lvl>
  </w:abstractNum>
  <w:abstractNum w:abstractNumId="1">
    <w:nsid w:val="FFFFFF7F"/>
    <w:multiLevelType w:val="singleLevel"/>
    <w:tmpl w:val="38441652"/>
    <w:lvl w:ilvl="0">
      <w:start w:val="1"/>
      <w:numFmt w:val="decimal"/>
      <w:pStyle w:val="2"/>
      <w:lvlText w:val="%1."/>
      <w:lvlJc w:val="left"/>
      <w:pPr>
        <w:tabs>
          <w:tab w:val="num" w:pos="720"/>
        </w:tabs>
        <w:ind w:left="720" w:hanging="360"/>
      </w:pPr>
    </w:lvl>
  </w:abstractNum>
  <w:abstractNum w:abstractNumId="2">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3">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4">
    <w:nsid w:val="FFFFFF88"/>
    <w:multiLevelType w:val="singleLevel"/>
    <w:tmpl w:val="D0A62B40"/>
    <w:lvl w:ilvl="0">
      <w:start w:val="1"/>
      <w:numFmt w:val="decimal"/>
      <w:pStyle w:val="a"/>
      <w:lvlText w:val="%1."/>
      <w:lvlJc w:val="left"/>
      <w:pPr>
        <w:tabs>
          <w:tab w:val="num" w:pos="360"/>
        </w:tabs>
        <w:ind w:left="360" w:hanging="360"/>
      </w:pPr>
    </w:lvl>
  </w:abstractNum>
  <w:abstractNum w:abstractNumId="5">
    <w:nsid w:val="FFFFFF89"/>
    <w:multiLevelType w:val="singleLevel"/>
    <w:tmpl w:val="62BC1DB6"/>
    <w:lvl w:ilvl="0">
      <w:start w:val="1"/>
      <w:numFmt w:val="bullet"/>
      <w:pStyle w:val="a0"/>
      <w:lvlText w:val=""/>
      <w:lvlJc w:val="left"/>
      <w:pPr>
        <w:tabs>
          <w:tab w:val="num" w:pos="360"/>
        </w:tabs>
        <w:ind w:left="360" w:hanging="360"/>
      </w:pPr>
      <w:rPr>
        <w:rFonts w:ascii="Symbol" w:hAnsi="Symbol" w:hint="default"/>
      </w:rPr>
    </w:lvl>
  </w:abstractNum>
  <w:abstractNum w:abstractNumId="6">
    <w:nsid w:val="001675DC"/>
    <w:multiLevelType w:val="hybridMultilevel"/>
    <w:tmpl w:val="873C8D1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1497CB7"/>
    <w:multiLevelType w:val="multilevel"/>
    <w:tmpl w:val="0422001D"/>
    <w:styleLink w:val="21"/>
    <w:lvl w:ilvl="0">
      <w:start w:val="4"/>
      <w:numFmt w:val="decimal"/>
      <w:lvlText w:val="%1"/>
      <w:lvlJc w:val="left"/>
      <w:pPr>
        <w:ind w:left="360" w:hanging="360"/>
      </w:pPr>
      <w:rPr>
        <w:rFonts w:ascii="Times New Roman" w:hAnsi="Times New Roman"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07D63CB1"/>
    <w:multiLevelType w:val="hybridMultilevel"/>
    <w:tmpl w:val="32E8493E"/>
    <w:lvl w:ilvl="0" w:tplc="109C9640">
      <w:start w:val="1"/>
      <w:numFmt w:val="decimal"/>
      <w:lvlText w:val="%1."/>
      <w:lvlJc w:val="left"/>
      <w:pPr>
        <w:ind w:left="1429" w:hanging="360"/>
      </w:pPr>
      <w:rPr>
        <w:rFonts w:ascii="Times New Roman" w:eastAsia="Times New Roman" w:hAnsi="Times New Roman" w:cs="Times New Roman"/>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10F94F56"/>
    <w:multiLevelType w:val="hybridMultilevel"/>
    <w:tmpl w:val="CB807516"/>
    <w:lvl w:ilvl="0" w:tplc="605AD698">
      <w:start w:val="1"/>
      <w:numFmt w:val="decimal"/>
      <w:lvlText w:val="%1)"/>
      <w:lvlJc w:val="left"/>
      <w:pPr>
        <w:ind w:left="2149" w:hanging="360"/>
      </w:pPr>
      <w:rPr>
        <w:lang w:val="uk-UA"/>
      </w:rPr>
    </w:lvl>
    <w:lvl w:ilvl="1" w:tplc="2680488C">
      <w:numFmt w:val="decimal"/>
      <w:lvlText w:val=""/>
      <w:lvlJc w:val="left"/>
    </w:lvl>
    <w:lvl w:ilvl="2" w:tplc="737004CE">
      <w:numFmt w:val="decimal"/>
      <w:lvlText w:val=""/>
      <w:lvlJc w:val="left"/>
    </w:lvl>
    <w:lvl w:ilvl="3" w:tplc="8C8C8236">
      <w:numFmt w:val="decimal"/>
      <w:lvlText w:val=""/>
      <w:lvlJc w:val="left"/>
    </w:lvl>
    <w:lvl w:ilvl="4" w:tplc="B31604F2">
      <w:numFmt w:val="decimal"/>
      <w:lvlText w:val=""/>
      <w:lvlJc w:val="left"/>
    </w:lvl>
    <w:lvl w:ilvl="5" w:tplc="FD7C2BE8">
      <w:numFmt w:val="decimal"/>
      <w:lvlText w:val=""/>
      <w:lvlJc w:val="left"/>
    </w:lvl>
    <w:lvl w:ilvl="6" w:tplc="C55851B6">
      <w:numFmt w:val="decimal"/>
      <w:lvlText w:val=""/>
      <w:lvlJc w:val="left"/>
    </w:lvl>
    <w:lvl w:ilvl="7" w:tplc="2E20C64E">
      <w:numFmt w:val="decimal"/>
      <w:lvlText w:val=""/>
      <w:lvlJc w:val="left"/>
    </w:lvl>
    <w:lvl w:ilvl="8" w:tplc="34CE27F2">
      <w:numFmt w:val="decimal"/>
      <w:lvlText w:val=""/>
      <w:lvlJc w:val="left"/>
    </w:lvl>
  </w:abstractNum>
  <w:abstractNum w:abstractNumId="10">
    <w:nsid w:val="17A72869"/>
    <w:multiLevelType w:val="multilevel"/>
    <w:tmpl w:val="AC801C20"/>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A5307AA"/>
    <w:multiLevelType w:val="hybridMultilevel"/>
    <w:tmpl w:val="4ED6D20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E08588E"/>
    <w:multiLevelType w:val="multilevel"/>
    <w:tmpl w:val="29761A62"/>
    <w:styleLink w:val="1"/>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nsid w:val="225D76FB"/>
    <w:multiLevelType w:val="hybridMultilevel"/>
    <w:tmpl w:val="A4560DD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29308D4"/>
    <w:multiLevelType w:val="hybridMultilevel"/>
    <w:tmpl w:val="D72429A6"/>
    <w:lvl w:ilvl="0" w:tplc="FFFFFFFF">
      <w:start w:val="1"/>
      <w:numFmt w:val="decimal"/>
      <w:lvlText w:val="%1."/>
      <w:lvlJc w:val="left"/>
      <w:pPr>
        <w:ind w:left="1429" w:hanging="360"/>
      </w:pPr>
      <w:rPr>
        <w:rFonts w:ascii="Times New Roman" w:eastAsia="Times New Roman" w:hAnsi="Times New Roman" w:cs="Times New Roman"/>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5">
    <w:nsid w:val="2BC84E8B"/>
    <w:multiLevelType w:val="multilevel"/>
    <w:tmpl w:val="EE9A37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0335FEB"/>
    <w:multiLevelType w:val="multilevel"/>
    <w:tmpl w:val="61963776"/>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28978A3"/>
    <w:multiLevelType w:val="hybridMultilevel"/>
    <w:tmpl w:val="CA26BF1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5664DCC"/>
    <w:multiLevelType w:val="hybridMultilevel"/>
    <w:tmpl w:val="375071C4"/>
    <w:lvl w:ilvl="0" w:tplc="FFFFFFFF">
      <w:start w:val="1"/>
      <w:numFmt w:val="decimal"/>
      <w:lvlText w:val="%1."/>
      <w:lvlJc w:val="left"/>
      <w:pPr>
        <w:ind w:left="1429" w:hanging="360"/>
      </w:pPr>
      <w:rPr>
        <w:rFonts w:ascii="Times New Roman" w:eastAsia="Times New Roman" w:hAnsi="Times New Roman" w:cs="Times New Roman"/>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9">
    <w:nsid w:val="3C195504"/>
    <w:multiLevelType w:val="multilevel"/>
    <w:tmpl w:val="563C9120"/>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09E2916"/>
    <w:multiLevelType w:val="hybridMultilevel"/>
    <w:tmpl w:val="0190342E"/>
    <w:lvl w:ilvl="0" w:tplc="109C9640">
      <w:start w:val="1"/>
      <w:numFmt w:val="decimal"/>
      <w:lvlText w:val="%1."/>
      <w:lvlJc w:val="left"/>
      <w:pPr>
        <w:ind w:left="1287" w:hanging="360"/>
      </w:pPr>
      <w:rPr>
        <w:rFonts w:ascii="Times New Roman" w:eastAsia="Times New Roman" w:hAnsi="Times New Roman" w:cs="Times New Roman"/>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nsid w:val="478A3F2F"/>
    <w:multiLevelType w:val="hybridMultilevel"/>
    <w:tmpl w:val="7638E094"/>
    <w:lvl w:ilvl="0" w:tplc="04190011">
      <w:start w:val="1"/>
      <w:numFmt w:val="decimal"/>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22">
    <w:nsid w:val="57F235E6"/>
    <w:multiLevelType w:val="hybridMultilevel"/>
    <w:tmpl w:val="F5EC131C"/>
    <w:lvl w:ilvl="0" w:tplc="109C9640">
      <w:start w:val="1"/>
      <w:numFmt w:val="decimal"/>
      <w:lvlText w:val="%1."/>
      <w:lvlJc w:val="left"/>
      <w:pPr>
        <w:ind w:left="786" w:hanging="360"/>
      </w:pPr>
      <w:rPr>
        <w:rFonts w:ascii="Times New Roman" w:eastAsia="Times New Roman" w:hAnsi="Times New Roman" w:cs="Times New Roman"/>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3">
    <w:nsid w:val="59FC6F23"/>
    <w:multiLevelType w:val="hybridMultilevel"/>
    <w:tmpl w:val="E8A49018"/>
    <w:lvl w:ilvl="0" w:tplc="04190011">
      <w:start w:val="1"/>
      <w:numFmt w:val="decimal"/>
      <w:lvlText w:val="%1)"/>
      <w:lvlJc w:val="left"/>
      <w:pPr>
        <w:ind w:left="2007" w:hanging="360"/>
      </w:p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24">
    <w:nsid w:val="5ABE0067"/>
    <w:multiLevelType w:val="hybridMultilevel"/>
    <w:tmpl w:val="3282278A"/>
    <w:lvl w:ilvl="0" w:tplc="FFFFFFFF">
      <w:start w:val="1"/>
      <w:numFmt w:val="decimal"/>
      <w:lvlText w:val="%1."/>
      <w:lvlJc w:val="left"/>
      <w:pPr>
        <w:ind w:left="1429" w:hanging="360"/>
      </w:pPr>
      <w:rPr>
        <w:rFonts w:ascii="Times New Roman" w:eastAsia="Times New Roman" w:hAnsi="Times New Roman" w:cs="Times New Roman"/>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5">
    <w:nsid w:val="6919354A"/>
    <w:multiLevelType w:val="hybridMultilevel"/>
    <w:tmpl w:val="B4E41EC0"/>
    <w:lvl w:ilvl="0" w:tplc="109C9640">
      <w:start w:val="1"/>
      <w:numFmt w:val="decimal"/>
      <w:lvlText w:val="%1."/>
      <w:lvlJc w:val="left"/>
      <w:pPr>
        <w:ind w:left="1429" w:hanging="360"/>
      </w:pPr>
      <w:rPr>
        <w:rFonts w:ascii="Times New Roman" w:eastAsia="Times New Roman" w:hAnsi="Times New Roman" w:cs="Times New Roman"/>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70030348"/>
    <w:multiLevelType w:val="hybridMultilevel"/>
    <w:tmpl w:val="07FEE934"/>
    <w:lvl w:ilvl="0" w:tplc="FFFFFFFF">
      <w:start w:val="1"/>
      <w:numFmt w:val="decimal"/>
      <w:lvlText w:val="%1."/>
      <w:lvlJc w:val="left"/>
      <w:pPr>
        <w:ind w:left="1429" w:hanging="360"/>
      </w:pPr>
      <w:rPr>
        <w:rFonts w:ascii="Times New Roman" w:eastAsia="Times New Roman" w:hAnsi="Times New Roman" w:cs="Times New Roman"/>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7">
    <w:nsid w:val="71D54500"/>
    <w:multiLevelType w:val="hybridMultilevel"/>
    <w:tmpl w:val="9B06A30E"/>
    <w:lvl w:ilvl="0" w:tplc="109C9640">
      <w:start w:val="1"/>
      <w:numFmt w:val="decimal"/>
      <w:lvlText w:val="%1."/>
      <w:lvlJc w:val="left"/>
      <w:pPr>
        <w:ind w:left="1429" w:hanging="360"/>
      </w:pPr>
      <w:rPr>
        <w:rFonts w:ascii="Times New Roman" w:eastAsia="Times New Roman" w:hAnsi="Times New Roman" w:cs="Times New Roman"/>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76340D7A"/>
    <w:multiLevelType w:val="hybridMultilevel"/>
    <w:tmpl w:val="7AC8E1D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nsid w:val="78F5269A"/>
    <w:multiLevelType w:val="hybridMultilevel"/>
    <w:tmpl w:val="0190342E"/>
    <w:lvl w:ilvl="0" w:tplc="FFFFFFFF">
      <w:start w:val="1"/>
      <w:numFmt w:val="decimal"/>
      <w:lvlText w:val="%1."/>
      <w:lvlJc w:val="left"/>
      <w:pPr>
        <w:ind w:left="1287" w:hanging="360"/>
      </w:pPr>
      <w:rPr>
        <w:rFonts w:ascii="Times New Roman" w:eastAsia="Times New Roman" w:hAnsi="Times New Roman" w:cs="Times New Roman"/>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0">
    <w:nsid w:val="7C6B781F"/>
    <w:multiLevelType w:val="hybridMultilevel"/>
    <w:tmpl w:val="07FEE934"/>
    <w:lvl w:ilvl="0" w:tplc="109C9640">
      <w:start w:val="1"/>
      <w:numFmt w:val="decimal"/>
      <w:lvlText w:val="%1."/>
      <w:lvlJc w:val="left"/>
      <w:pPr>
        <w:ind w:left="1429" w:hanging="360"/>
      </w:pPr>
      <w:rPr>
        <w:rFonts w:ascii="Times New Roman" w:eastAsia="Times New Roman" w:hAnsi="Times New Roman" w:cs="Times New Roman"/>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5"/>
  </w:num>
  <w:num w:numId="2">
    <w:abstractNumId w:val="3"/>
  </w:num>
  <w:num w:numId="3">
    <w:abstractNumId w:val="2"/>
  </w:num>
  <w:num w:numId="4">
    <w:abstractNumId w:val="4"/>
  </w:num>
  <w:num w:numId="5">
    <w:abstractNumId w:val="1"/>
  </w:num>
  <w:num w:numId="6">
    <w:abstractNumId w:val="0"/>
  </w:num>
  <w:num w:numId="7">
    <w:abstractNumId w:val="12"/>
  </w:num>
  <w:num w:numId="8">
    <w:abstractNumId w:val="7"/>
  </w:num>
  <w:num w:numId="9">
    <w:abstractNumId w:val="8"/>
  </w:num>
  <w:num w:numId="10">
    <w:abstractNumId w:val="22"/>
  </w:num>
  <w:num w:numId="11">
    <w:abstractNumId w:val="25"/>
  </w:num>
  <w:num w:numId="12">
    <w:abstractNumId w:val="10"/>
  </w:num>
  <w:num w:numId="13">
    <w:abstractNumId w:val="15"/>
  </w:num>
  <w:num w:numId="14">
    <w:abstractNumId w:val="16"/>
  </w:num>
  <w:num w:numId="15">
    <w:abstractNumId w:val="18"/>
  </w:num>
  <w:num w:numId="16">
    <w:abstractNumId w:val="19"/>
  </w:num>
  <w:num w:numId="17">
    <w:abstractNumId w:val="9"/>
  </w:num>
  <w:num w:numId="18">
    <w:abstractNumId w:val="21"/>
  </w:num>
  <w:num w:numId="19">
    <w:abstractNumId w:val="14"/>
  </w:num>
  <w:num w:numId="20">
    <w:abstractNumId w:val="20"/>
  </w:num>
  <w:num w:numId="21">
    <w:abstractNumId w:val="29"/>
  </w:num>
  <w:num w:numId="22">
    <w:abstractNumId w:val="30"/>
  </w:num>
  <w:num w:numId="23">
    <w:abstractNumId w:val="26"/>
  </w:num>
  <w:num w:numId="24">
    <w:abstractNumId w:val="24"/>
  </w:num>
  <w:num w:numId="25">
    <w:abstractNumId w:val="27"/>
  </w:num>
  <w:num w:numId="26">
    <w:abstractNumId w:val="13"/>
  </w:num>
  <w:num w:numId="27">
    <w:abstractNumId w:val="11"/>
  </w:num>
  <w:num w:numId="28">
    <w:abstractNumId w:val="28"/>
  </w:num>
  <w:num w:numId="29">
    <w:abstractNumId w:val="6"/>
  </w:num>
  <w:num w:numId="30">
    <w:abstractNumId w:val="17"/>
  </w:num>
  <w:num w:numId="31">
    <w:abstractNumId w:val="2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6"/>
  <w:proofState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407F3"/>
    <w:rsid w:val="00045515"/>
    <w:rsid w:val="0006063C"/>
    <w:rsid w:val="00073BAD"/>
    <w:rsid w:val="000A51DF"/>
    <w:rsid w:val="000B179B"/>
    <w:rsid w:val="000B29C4"/>
    <w:rsid w:val="00117DDC"/>
    <w:rsid w:val="001323E3"/>
    <w:rsid w:val="0015074B"/>
    <w:rsid w:val="00156367"/>
    <w:rsid w:val="001750ED"/>
    <w:rsid w:val="0019698A"/>
    <w:rsid w:val="001D184D"/>
    <w:rsid w:val="001D7E33"/>
    <w:rsid w:val="00213785"/>
    <w:rsid w:val="002251D1"/>
    <w:rsid w:val="00234DB2"/>
    <w:rsid w:val="002375E0"/>
    <w:rsid w:val="00284216"/>
    <w:rsid w:val="0029639D"/>
    <w:rsid w:val="00326F90"/>
    <w:rsid w:val="00331CDF"/>
    <w:rsid w:val="003711BC"/>
    <w:rsid w:val="00386C13"/>
    <w:rsid w:val="003914AC"/>
    <w:rsid w:val="003A0F7F"/>
    <w:rsid w:val="003B08F7"/>
    <w:rsid w:val="003F6B31"/>
    <w:rsid w:val="00474754"/>
    <w:rsid w:val="00485384"/>
    <w:rsid w:val="00493D7C"/>
    <w:rsid w:val="004A728A"/>
    <w:rsid w:val="004B7E26"/>
    <w:rsid w:val="004D081C"/>
    <w:rsid w:val="004D5634"/>
    <w:rsid w:val="004D649A"/>
    <w:rsid w:val="00510639"/>
    <w:rsid w:val="005D0B81"/>
    <w:rsid w:val="005E082D"/>
    <w:rsid w:val="005E1177"/>
    <w:rsid w:val="005E2C24"/>
    <w:rsid w:val="00603A88"/>
    <w:rsid w:val="00637AF1"/>
    <w:rsid w:val="0068163D"/>
    <w:rsid w:val="006A0916"/>
    <w:rsid w:val="006B12B6"/>
    <w:rsid w:val="006C4B7E"/>
    <w:rsid w:val="006E3528"/>
    <w:rsid w:val="00751A01"/>
    <w:rsid w:val="00774648"/>
    <w:rsid w:val="00782B2C"/>
    <w:rsid w:val="00783883"/>
    <w:rsid w:val="00787A26"/>
    <w:rsid w:val="0079376F"/>
    <w:rsid w:val="007C45BF"/>
    <w:rsid w:val="0081450B"/>
    <w:rsid w:val="008209CD"/>
    <w:rsid w:val="00824017"/>
    <w:rsid w:val="00863D26"/>
    <w:rsid w:val="008962BE"/>
    <w:rsid w:val="008B36F4"/>
    <w:rsid w:val="008E0B10"/>
    <w:rsid w:val="009D4111"/>
    <w:rsid w:val="00A205B6"/>
    <w:rsid w:val="00A46E57"/>
    <w:rsid w:val="00A714F4"/>
    <w:rsid w:val="00A74AAB"/>
    <w:rsid w:val="00A75F91"/>
    <w:rsid w:val="00A926A2"/>
    <w:rsid w:val="00AA1D8D"/>
    <w:rsid w:val="00AA5AE0"/>
    <w:rsid w:val="00AB4455"/>
    <w:rsid w:val="00AC13D2"/>
    <w:rsid w:val="00AD5D67"/>
    <w:rsid w:val="00B329A5"/>
    <w:rsid w:val="00B40310"/>
    <w:rsid w:val="00B47730"/>
    <w:rsid w:val="00B52563"/>
    <w:rsid w:val="00B541D0"/>
    <w:rsid w:val="00B80852"/>
    <w:rsid w:val="00B83B73"/>
    <w:rsid w:val="00B9416B"/>
    <w:rsid w:val="00BA6C40"/>
    <w:rsid w:val="00BE4860"/>
    <w:rsid w:val="00BF31E2"/>
    <w:rsid w:val="00C0614C"/>
    <w:rsid w:val="00C57AFE"/>
    <w:rsid w:val="00C90442"/>
    <w:rsid w:val="00CB0664"/>
    <w:rsid w:val="00CB6BB5"/>
    <w:rsid w:val="00CE76B9"/>
    <w:rsid w:val="00D14064"/>
    <w:rsid w:val="00D326F3"/>
    <w:rsid w:val="00D33EC0"/>
    <w:rsid w:val="00D67594"/>
    <w:rsid w:val="00DE1BC4"/>
    <w:rsid w:val="00E13DF1"/>
    <w:rsid w:val="00E43674"/>
    <w:rsid w:val="00E535D5"/>
    <w:rsid w:val="00E8557F"/>
    <w:rsid w:val="00EA1627"/>
    <w:rsid w:val="00EB2577"/>
    <w:rsid w:val="00FC4E80"/>
    <w:rsid w:val="00FC693F"/>
    <w:rsid w:val="00FE0851"/>
    <w:rsid w:val="00FE23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08B6F6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2375E0"/>
    <w:pPr>
      <w:spacing w:after="0" w:line="240" w:lineRule="auto"/>
    </w:pPr>
    <w:rPr>
      <w:rFonts w:ascii="Times New Roman" w:eastAsia="Times New Roman" w:hAnsi="Times New Roman" w:cs="Times New Roman"/>
      <w:sz w:val="24"/>
      <w:szCs w:val="24"/>
      <w:lang w:eastAsia="ru-RU"/>
    </w:rPr>
  </w:style>
  <w:style w:type="paragraph" w:styleId="10">
    <w:name w:val="heading 1"/>
    <w:basedOn w:val="a1"/>
    <w:next w:val="a1"/>
    <w:link w:val="11"/>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2">
    <w:name w:val="heading 2"/>
    <w:basedOn w:val="a1"/>
    <w:next w:val="a1"/>
    <w:link w:val="23"/>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Cs w:val="26"/>
    </w:rPr>
  </w:style>
  <w:style w:type="paragraph" w:styleId="31">
    <w:name w:val="heading 3"/>
    <w:basedOn w:val="a1"/>
    <w:next w:val="a1"/>
    <w:link w:val="32"/>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1">
    <w:name w:val="Заголовок 1 Знак"/>
    <w:basedOn w:val="a2"/>
    <w:link w:val="10"/>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3">
    <w:name w:val="Заголовок 2 Знак"/>
    <w:basedOn w:val="a2"/>
    <w:link w:val="22"/>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contextualSpacing/>
    </w:pPr>
    <w:rPr>
      <w:rFonts w:asciiTheme="majorHAnsi" w:eastAsiaTheme="majorEastAsia" w:hAnsiTheme="majorHAnsi" w:cstheme="majorBidi"/>
      <w:b/>
      <w:color w:val="17365D" w:themeColor="text2" w:themeShade="BF"/>
      <w:spacing w:val="5"/>
      <w:kern w:val="28"/>
      <w:sz w:val="32"/>
      <w:szCs w:val="52"/>
    </w:rPr>
  </w:style>
  <w:style w:type="character" w:customStyle="1" w:styleId="ab">
    <w:name w:val="Название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ind w:firstLine="709"/>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4">
    <w:name w:val="Body Text 2"/>
    <w:basedOn w:val="a1"/>
    <w:link w:val="25"/>
    <w:uiPriority w:val="99"/>
    <w:unhideWhenUsed/>
    <w:rsid w:val="00AA1D8D"/>
    <w:pPr>
      <w:spacing w:after="120" w:line="480" w:lineRule="auto"/>
    </w:pPr>
  </w:style>
  <w:style w:type="character" w:customStyle="1" w:styleId="25">
    <w:name w:val="Основной текст 2 Знак"/>
    <w:basedOn w:val="a2"/>
    <w:link w:val="24"/>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6">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4"/>
      </w:numPr>
      <w:contextualSpacing/>
    </w:pPr>
  </w:style>
  <w:style w:type="paragraph" w:styleId="2">
    <w:name w:val="List Number 2"/>
    <w:basedOn w:val="a1"/>
    <w:uiPriority w:val="99"/>
    <w:unhideWhenUsed/>
    <w:rsid w:val="0029639D"/>
    <w:pPr>
      <w:numPr>
        <w:numId w:val="5"/>
      </w:numPr>
      <w:contextualSpacing/>
    </w:pPr>
  </w:style>
  <w:style w:type="paragraph" w:styleId="3">
    <w:name w:val="List Number 3"/>
    <w:basedOn w:val="a1"/>
    <w:uiPriority w:val="99"/>
    <w:unhideWhenUsed/>
    <w:rsid w:val="0029639D"/>
    <w:pPr>
      <w:numPr>
        <w:numId w:val="6"/>
      </w:numPr>
      <w:contextualSpacing/>
    </w:pPr>
  </w:style>
  <w:style w:type="paragraph" w:styleId="af2">
    <w:name w:val="List Continue"/>
    <w:basedOn w:val="a1"/>
    <w:uiPriority w:val="99"/>
    <w:unhideWhenUsed/>
    <w:rsid w:val="0029639D"/>
    <w:pPr>
      <w:spacing w:after="120"/>
      <w:ind w:left="360"/>
      <w:contextualSpacing/>
    </w:pPr>
  </w:style>
  <w:style w:type="paragraph" w:styleId="27">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8">
    <w:name w:val="Quote"/>
    <w:basedOn w:val="a1"/>
    <w:next w:val="a1"/>
    <w:link w:val="29"/>
    <w:uiPriority w:val="29"/>
    <w:qFormat/>
    <w:rsid w:val="00FC693F"/>
    <w:rPr>
      <w:i/>
      <w:iCs/>
      <w:color w:val="000000" w:themeColor="text1"/>
    </w:rPr>
  </w:style>
  <w:style w:type="character" w:customStyle="1" w:styleId="29">
    <w:name w:val="Цитата 2 Знак"/>
    <w:basedOn w:val="a2"/>
    <w:link w:val="28"/>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0"/>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2">
    <w:name w:val="Medium Shading 1"/>
    <w:basedOn w:val="a3"/>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a">
    <w:name w:val="Medium Shading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3">
    <w:name w:val="Medium Lis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b">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4">
    <w:name w:val="Medium Grid 1"/>
    <w:basedOn w:val="a3"/>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c">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numbering" w:customStyle="1" w:styleId="1">
    <w:name w:val="Стиль1"/>
    <w:uiPriority w:val="99"/>
    <w:rsid w:val="00783883"/>
    <w:pPr>
      <w:numPr>
        <w:numId w:val="7"/>
      </w:numPr>
    </w:pPr>
  </w:style>
  <w:style w:type="numbering" w:customStyle="1" w:styleId="21">
    <w:name w:val="Стиль2"/>
    <w:uiPriority w:val="99"/>
    <w:rsid w:val="00783883"/>
    <w:pPr>
      <w:numPr>
        <w:numId w:val="8"/>
      </w:numPr>
    </w:pPr>
  </w:style>
  <w:style w:type="paragraph" w:styleId="aff8">
    <w:name w:val="Normal (Web)"/>
    <w:basedOn w:val="a1"/>
    <w:uiPriority w:val="99"/>
    <w:unhideWhenUsed/>
    <w:rsid w:val="001D7E33"/>
    <w:pPr>
      <w:spacing w:before="100" w:beforeAutospacing="1" w:after="100" w:afterAutospacing="1"/>
    </w:pPr>
    <w:rPr>
      <w:lang w:val="uk-UA" w:eastAsia="uk-UA"/>
    </w:rPr>
  </w:style>
  <w:style w:type="paragraph" w:customStyle="1" w:styleId="pdq2pgselectionanchorcontainer">
    <w:name w:val="pdq2pg_selectionanchorcontainer"/>
    <w:basedOn w:val="a1"/>
    <w:rsid w:val="00AD5D67"/>
    <w:pPr>
      <w:spacing w:before="100" w:beforeAutospacing="1" w:after="100" w:afterAutospacing="1"/>
    </w:pPr>
    <w:rPr>
      <w:lang w:val="uk-UA" w:eastAsia="uk-UA"/>
    </w:rPr>
  </w:style>
  <w:style w:type="character" w:styleId="aff9">
    <w:name w:val="page number"/>
    <w:basedOn w:val="a2"/>
    <w:uiPriority w:val="99"/>
    <w:semiHidden/>
    <w:unhideWhenUsed/>
    <w:rsid w:val="003A0F7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2375E0"/>
    <w:pPr>
      <w:spacing w:after="0" w:line="240" w:lineRule="auto"/>
    </w:pPr>
    <w:rPr>
      <w:rFonts w:ascii="Times New Roman" w:eastAsia="Times New Roman" w:hAnsi="Times New Roman" w:cs="Times New Roman"/>
      <w:sz w:val="24"/>
      <w:szCs w:val="24"/>
      <w:lang w:eastAsia="ru-RU"/>
    </w:rPr>
  </w:style>
  <w:style w:type="paragraph" w:styleId="10">
    <w:name w:val="heading 1"/>
    <w:basedOn w:val="a1"/>
    <w:next w:val="a1"/>
    <w:link w:val="11"/>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2">
    <w:name w:val="heading 2"/>
    <w:basedOn w:val="a1"/>
    <w:next w:val="a1"/>
    <w:link w:val="23"/>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Cs w:val="26"/>
    </w:rPr>
  </w:style>
  <w:style w:type="paragraph" w:styleId="31">
    <w:name w:val="heading 3"/>
    <w:basedOn w:val="a1"/>
    <w:next w:val="a1"/>
    <w:link w:val="32"/>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1">
    <w:name w:val="Заголовок 1 Знак"/>
    <w:basedOn w:val="a2"/>
    <w:link w:val="10"/>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3">
    <w:name w:val="Заголовок 2 Знак"/>
    <w:basedOn w:val="a2"/>
    <w:link w:val="22"/>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contextualSpacing/>
    </w:pPr>
    <w:rPr>
      <w:rFonts w:asciiTheme="majorHAnsi" w:eastAsiaTheme="majorEastAsia" w:hAnsiTheme="majorHAnsi" w:cstheme="majorBidi"/>
      <w:b/>
      <w:color w:val="17365D" w:themeColor="text2" w:themeShade="BF"/>
      <w:spacing w:val="5"/>
      <w:kern w:val="28"/>
      <w:sz w:val="32"/>
      <w:szCs w:val="52"/>
    </w:rPr>
  </w:style>
  <w:style w:type="character" w:customStyle="1" w:styleId="ab">
    <w:name w:val="Название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ind w:firstLine="709"/>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4">
    <w:name w:val="Body Text 2"/>
    <w:basedOn w:val="a1"/>
    <w:link w:val="25"/>
    <w:uiPriority w:val="99"/>
    <w:unhideWhenUsed/>
    <w:rsid w:val="00AA1D8D"/>
    <w:pPr>
      <w:spacing w:after="120" w:line="480" w:lineRule="auto"/>
    </w:pPr>
  </w:style>
  <w:style w:type="character" w:customStyle="1" w:styleId="25">
    <w:name w:val="Основной текст 2 Знак"/>
    <w:basedOn w:val="a2"/>
    <w:link w:val="24"/>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6">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4"/>
      </w:numPr>
      <w:contextualSpacing/>
    </w:pPr>
  </w:style>
  <w:style w:type="paragraph" w:styleId="2">
    <w:name w:val="List Number 2"/>
    <w:basedOn w:val="a1"/>
    <w:uiPriority w:val="99"/>
    <w:unhideWhenUsed/>
    <w:rsid w:val="0029639D"/>
    <w:pPr>
      <w:numPr>
        <w:numId w:val="5"/>
      </w:numPr>
      <w:contextualSpacing/>
    </w:pPr>
  </w:style>
  <w:style w:type="paragraph" w:styleId="3">
    <w:name w:val="List Number 3"/>
    <w:basedOn w:val="a1"/>
    <w:uiPriority w:val="99"/>
    <w:unhideWhenUsed/>
    <w:rsid w:val="0029639D"/>
    <w:pPr>
      <w:numPr>
        <w:numId w:val="6"/>
      </w:numPr>
      <w:contextualSpacing/>
    </w:pPr>
  </w:style>
  <w:style w:type="paragraph" w:styleId="af2">
    <w:name w:val="List Continue"/>
    <w:basedOn w:val="a1"/>
    <w:uiPriority w:val="99"/>
    <w:unhideWhenUsed/>
    <w:rsid w:val="0029639D"/>
    <w:pPr>
      <w:spacing w:after="120"/>
      <w:ind w:left="360"/>
      <w:contextualSpacing/>
    </w:pPr>
  </w:style>
  <w:style w:type="paragraph" w:styleId="27">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8">
    <w:name w:val="Quote"/>
    <w:basedOn w:val="a1"/>
    <w:next w:val="a1"/>
    <w:link w:val="29"/>
    <w:uiPriority w:val="29"/>
    <w:qFormat/>
    <w:rsid w:val="00FC693F"/>
    <w:rPr>
      <w:i/>
      <w:iCs/>
      <w:color w:val="000000" w:themeColor="text1"/>
    </w:rPr>
  </w:style>
  <w:style w:type="character" w:customStyle="1" w:styleId="29">
    <w:name w:val="Цитата 2 Знак"/>
    <w:basedOn w:val="a2"/>
    <w:link w:val="28"/>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0"/>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2">
    <w:name w:val="Medium Shading 1"/>
    <w:basedOn w:val="a3"/>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a">
    <w:name w:val="Medium Shading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3">
    <w:name w:val="Medium Lis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b">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4">
    <w:name w:val="Medium Grid 1"/>
    <w:basedOn w:val="a3"/>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c">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numbering" w:customStyle="1" w:styleId="1">
    <w:name w:val="Стиль1"/>
    <w:uiPriority w:val="99"/>
    <w:rsid w:val="00783883"/>
    <w:pPr>
      <w:numPr>
        <w:numId w:val="7"/>
      </w:numPr>
    </w:pPr>
  </w:style>
  <w:style w:type="numbering" w:customStyle="1" w:styleId="21">
    <w:name w:val="Стиль2"/>
    <w:uiPriority w:val="99"/>
    <w:rsid w:val="00783883"/>
    <w:pPr>
      <w:numPr>
        <w:numId w:val="8"/>
      </w:numPr>
    </w:pPr>
  </w:style>
  <w:style w:type="paragraph" w:styleId="aff8">
    <w:name w:val="Normal (Web)"/>
    <w:basedOn w:val="a1"/>
    <w:uiPriority w:val="99"/>
    <w:unhideWhenUsed/>
    <w:rsid w:val="001D7E33"/>
    <w:pPr>
      <w:spacing w:before="100" w:beforeAutospacing="1" w:after="100" w:afterAutospacing="1"/>
    </w:pPr>
    <w:rPr>
      <w:lang w:val="uk-UA" w:eastAsia="uk-UA"/>
    </w:rPr>
  </w:style>
  <w:style w:type="paragraph" w:customStyle="1" w:styleId="pdq2pgselectionanchorcontainer">
    <w:name w:val="pdq2pg_selectionanchorcontainer"/>
    <w:basedOn w:val="a1"/>
    <w:rsid w:val="00AD5D67"/>
    <w:pPr>
      <w:spacing w:before="100" w:beforeAutospacing="1" w:after="100" w:afterAutospacing="1"/>
    </w:pPr>
    <w:rPr>
      <w:lang w:val="uk-UA" w:eastAsia="uk-UA"/>
    </w:rPr>
  </w:style>
  <w:style w:type="character" w:styleId="aff9">
    <w:name w:val="page number"/>
    <w:basedOn w:val="a2"/>
    <w:uiPriority w:val="99"/>
    <w:semiHidden/>
    <w:unhideWhenUsed/>
    <w:rsid w:val="003A0F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841409">
      <w:bodyDiv w:val="1"/>
      <w:marLeft w:val="0"/>
      <w:marRight w:val="0"/>
      <w:marTop w:val="0"/>
      <w:marBottom w:val="0"/>
      <w:divBdr>
        <w:top w:val="none" w:sz="0" w:space="0" w:color="auto"/>
        <w:left w:val="none" w:sz="0" w:space="0" w:color="auto"/>
        <w:bottom w:val="none" w:sz="0" w:space="0" w:color="auto"/>
        <w:right w:val="none" w:sz="0" w:space="0" w:color="auto"/>
      </w:divBdr>
    </w:div>
    <w:div w:id="47075456">
      <w:bodyDiv w:val="1"/>
      <w:marLeft w:val="0"/>
      <w:marRight w:val="0"/>
      <w:marTop w:val="0"/>
      <w:marBottom w:val="0"/>
      <w:divBdr>
        <w:top w:val="none" w:sz="0" w:space="0" w:color="auto"/>
        <w:left w:val="none" w:sz="0" w:space="0" w:color="auto"/>
        <w:bottom w:val="none" w:sz="0" w:space="0" w:color="auto"/>
        <w:right w:val="none" w:sz="0" w:space="0" w:color="auto"/>
      </w:divBdr>
    </w:div>
    <w:div w:id="56972741">
      <w:bodyDiv w:val="1"/>
      <w:marLeft w:val="0"/>
      <w:marRight w:val="0"/>
      <w:marTop w:val="0"/>
      <w:marBottom w:val="0"/>
      <w:divBdr>
        <w:top w:val="none" w:sz="0" w:space="0" w:color="auto"/>
        <w:left w:val="none" w:sz="0" w:space="0" w:color="auto"/>
        <w:bottom w:val="none" w:sz="0" w:space="0" w:color="auto"/>
        <w:right w:val="none" w:sz="0" w:space="0" w:color="auto"/>
      </w:divBdr>
    </w:div>
    <w:div w:id="58019893">
      <w:bodyDiv w:val="1"/>
      <w:marLeft w:val="0"/>
      <w:marRight w:val="0"/>
      <w:marTop w:val="0"/>
      <w:marBottom w:val="0"/>
      <w:divBdr>
        <w:top w:val="none" w:sz="0" w:space="0" w:color="auto"/>
        <w:left w:val="none" w:sz="0" w:space="0" w:color="auto"/>
        <w:bottom w:val="none" w:sz="0" w:space="0" w:color="auto"/>
        <w:right w:val="none" w:sz="0" w:space="0" w:color="auto"/>
      </w:divBdr>
    </w:div>
    <w:div w:id="67072347">
      <w:bodyDiv w:val="1"/>
      <w:marLeft w:val="0"/>
      <w:marRight w:val="0"/>
      <w:marTop w:val="0"/>
      <w:marBottom w:val="0"/>
      <w:divBdr>
        <w:top w:val="none" w:sz="0" w:space="0" w:color="auto"/>
        <w:left w:val="none" w:sz="0" w:space="0" w:color="auto"/>
        <w:bottom w:val="none" w:sz="0" w:space="0" w:color="auto"/>
        <w:right w:val="none" w:sz="0" w:space="0" w:color="auto"/>
      </w:divBdr>
    </w:div>
    <w:div w:id="115684240">
      <w:bodyDiv w:val="1"/>
      <w:marLeft w:val="0"/>
      <w:marRight w:val="0"/>
      <w:marTop w:val="0"/>
      <w:marBottom w:val="0"/>
      <w:divBdr>
        <w:top w:val="none" w:sz="0" w:space="0" w:color="auto"/>
        <w:left w:val="none" w:sz="0" w:space="0" w:color="auto"/>
        <w:bottom w:val="none" w:sz="0" w:space="0" w:color="auto"/>
        <w:right w:val="none" w:sz="0" w:space="0" w:color="auto"/>
      </w:divBdr>
    </w:div>
    <w:div w:id="129521541">
      <w:bodyDiv w:val="1"/>
      <w:marLeft w:val="0"/>
      <w:marRight w:val="0"/>
      <w:marTop w:val="0"/>
      <w:marBottom w:val="0"/>
      <w:divBdr>
        <w:top w:val="none" w:sz="0" w:space="0" w:color="auto"/>
        <w:left w:val="none" w:sz="0" w:space="0" w:color="auto"/>
        <w:bottom w:val="none" w:sz="0" w:space="0" w:color="auto"/>
        <w:right w:val="none" w:sz="0" w:space="0" w:color="auto"/>
      </w:divBdr>
    </w:div>
    <w:div w:id="146898542">
      <w:bodyDiv w:val="1"/>
      <w:marLeft w:val="0"/>
      <w:marRight w:val="0"/>
      <w:marTop w:val="0"/>
      <w:marBottom w:val="0"/>
      <w:divBdr>
        <w:top w:val="none" w:sz="0" w:space="0" w:color="auto"/>
        <w:left w:val="none" w:sz="0" w:space="0" w:color="auto"/>
        <w:bottom w:val="none" w:sz="0" w:space="0" w:color="auto"/>
        <w:right w:val="none" w:sz="0" w:space="0" w:color="auto"/>
      </w:divBdr>
    </w:div>
    <w:div w:id="157574552">
      <w:bodyDiv w:val="1"/>
      <w:marLeft w:val="0"/>
      <w:marRight w:val="0"/>
      <w:marTop w:val="0"/>
      <w:marBottom w:val="0"/>
      <w:divBdr>
        <w:top w:val="none" w:sz="0" w:space="0" w:color="auto"/>
        <w:left w:val="none" w:sz="0" w:space="0" w:color="auto"/>
        <w:bottom w:val="none" w:sz="0" w:space="0" w:color="auto"/>
        <w:right w:val="none" w:sz="0" w:space="0" w:color="auto"/>
      </w:divBdr>
    </w:div>
    <w:div w:id="161506716">
      <w:bodyDiv w:val="1"/>
      <w:marLeft w:val="0"/>
      <w:marRight w:val="0"/>
      <w:marTop w:val="0"/>
      <w:marBottom w:val="0"/>
      <w:divBdr>
        <w:top w:val="none" w:sz="0" w:space="0" w:color="auto"/>
        <w:left w:val="none" w:sz="0" w:space="0" w:color="auto"/>
        <w:bottom w:val="none" w:sz="0" w:space="0" w:color="auto"/>
        <w:right w:val="none" w:sz="0" w:space="0" w:color="auto"/>
      </w:divBdr>
    </w:div>
    <w:div w:id="163858015">
      <w:bodyDiv w:val="1"/>
      <w:marLeft w:val="0"/>
      <w:marRight w:val="0"/>
      <w:marTop w:val="0"/>
      <w:marBottom w:val="0"/>
      <w:divBdr>
        <w:top w:val="none" w:sz="0" w:space="0" w:color="auto"/>
        <w:left w:val="none" w:sz="0" w:space="0" w:color="auto"/>
        <w:bottom w:val="none" w:sz="0" w:space="0" w:color="auto"/>
        <w:right w:val="none" w:sz="0" w:space="0" w:color="auto"/>
      </w:divBdr>
    </w:div>
    <w:div w:id="196049355">
      <w:bodyDiv w:val="1"/>
      <w:marLeft w:val="0"/>
      <w:marRight w:val="0"/>
      <w:marTop w:val="0"/>
      <w:marBottom w:val="0"/>
      <w:divBdr>
        <w:top w:val="none" w:sz="0" w:space="0" w:color="auto"/>
        <w:left w:val="none" w:sz="0" w:space="0" w:color="auto"/>
        <w:bottom w:val="none" w:sz="0" w:space="0" w:color="auto"/>
        <w:right w:val="none" w:sz="0" w:space="0" w:color="auto"/>
      </w:divBdr>
    </w:div>
    <w:div w:id="197084256">
      <w:bodyDiv w:val="1"/>
      <w:marLeft w:val="0"/>
      <w:marRight w:val="0"/>
      <w:marTop w:val="0"/>
      <w:marBottom w:val="0"/>
      <w:divBdr>
        <w:top w:val="none" w:sz="0" w:space="0" w:color="auto"/>
        <w:left w:val="none" w:sz="0" w:space="0" w:color="auto"/>
        <w:bottom w:val="none" w:sz="0" w:space="0" w:color="auto"/>
        <w:right w:val="none" w:sz="0" w:space="0" w:color="auto"/>
      </w:divBdr>
    </w:div>
    <w:div w:id="230116372">
      <w:bodyDiv w:val="1"/>
      <w:marLeft w:val="0"/>
      <w:marRight w:val="0"/>
      <w:marTop w:val="0"/>
      <w:marBottom w:val="0"/>
      <w:divBdr>
        <w:top w:val="none" w:sz="0" w:space="0" w:color="auto"/>
        <w:left w:val="none" w:sz="0" w:space="0" w:color="auto"/>
        <w:bottom w:val="none" w:sz="0" w:space="0" w:color="auto"/>
        <w:right w:val="none" w:sz="0" w:space="0" w:color="auto"/>
      </w:divBdr>
    </w:div>
    <w:div w:id="243078196">
      <w:bodyDiv w:val="1"/>
      <w:marLeft w:val="0"/>
      <w:marRight w:val="0"/>
      <w:marTop w:val="0"/>
      <w:marBottom w:val="0"/>
      <w:divBdr>
        <w:top w:val="none" w:sz="0" w:space="0" w:color="auto"/>
        <w:left w:val="none" w:sz="0" w:space="0" w:color="auto"/>
        <w:bottom w:val="none" w:sz="0" w:space="0" w:color="auto"/>
        <w:right w:val="none" w:sz="0" w:space="0" w:color="auto"/>
      </w:divBdr>
    </w:div>
    <w:div w:id="250817937">
      <w:bodyDiv w:val="1"/>
      <w:marLeft w:val="0"/>
      <w:marRight w:val="0"/>
      <w:marTop w:val="0"/>
      <w:marBottom w:val="0"/>
      <w:divBdr>
        <w:top w:val="none" w:sz="0" w:space="0" w:color="auto"/>
        <w:left w:val="none" w:sz="0" w:space="0" w:color="auto"/>
        <w:bottom w:val="none" w:sz="0" w:space="0" w:color="auto"/>
        <w:right w:val="none" w:sz="0" w:space="0" w:color="auto"/>
      </w:divBdr>
    </w:div>
    <w:div w:id="273365043">
      <w:bodyDiv w:val="1"/>
      <w:marLeft w:val="0"/>
      <w:marRight w:val="0"/>
      <w:marTop w:val="0"/>
      <w:marBottom w:val="0"/>
      <w:divBdr>
        <w:top w:val="none" w:sz="0" w:space="0" w:color="auto"/>
        <w:left w:val="none" w:sz="0" w:space="0" w:color="auto"/>
        <w:bottom w:val="none" w:sz="0" w:space="0" w:color="auto"/>
        <w:right w:val="none" w:sz="0" w:space="0" w:color="auto"/>
      </w:divBdr>
    </w:div>
    <w:div w:id="278875323">
      <w:bodyDiv w:val="1"/>
      <w:marLeft w:val="0"/>
      <w:marRight w:val="0"/>
      <w:marTop w:val="0"/>
      <w:marBottom w:val="0"/>
      <w:divBdr>
        <w:top w:val="none" w:sz="0" w:space="0" w:color="auto"/>
        <w:left w:val="none" w:sz="0" w:space="0" w:color="auto"/>
        <w:bottom w:val="none" w:sz="0" w:space="0" w:color="auto"/>
        <w:right w:val="none" w:sz="0" w:space="0" w:color="auto"/>
      </w:divBdr>
    </w:div>
    <w:div w:id="303436009">
      <w:bodyDiv w:val="1"/>
      <w:marLeft w:val="0"/>
      <w:marRight w:val="0"/>
      <w:marTop w:val="0"/>
      <w:marBottom w:val="0"/>
      <w:divBdr>
        <w:top w:val="none" w:sz="0" w:space="0" w:color="auto"/>
        <w:left w:val="none" w:sz="0" w:space="0" w:color="auto"/>
        <w:bottom w:val="none" w:sz="0" w:space="0" w:color="auto"/>
        <w:right w:val="none" w:sz="0" w:space="0" w:color="auto"/>
      </w:divBdr>
    </w:div>
    <w:div w:id="325402537">
      <w:bodyDiv w:val="1"/>
      <w:marLeft w:val="0"/>
      <w:marRight w:val="0"/>
      <w:marTop w:val="0"/>
      <w:marBottom w:val="0"/>
      <w:divBdr>
        <w:top w:val="none" w:sz="0" w:space="0" w:color="auto"/>
        <w:left w:val="none" w:sz="0" w:space="0" w:color="auto"/>
        <w:bottom w:val="none" w:sz="0" w:space="0" w:color="auto"/>
        <w:right w:val="none" w:sz="0" w:space="0" w:color="auto"/>
      </w:divBdr>
    </w:div>
    <w:div w:id="344747844">
      <w:bodyDiv w:val="1"/>
      <w:marLeft w:val="0"/>
      <w:marRight w:val="0"/>
      <w:marTop w:val="0"/>
      <w:marBottom w:val="0"/>
      <w:divBdr>
        <w:top w:val="none" w:sz="0" w:space="0" w:color="auto"/>
        <w:left w:val="none" w:sz="0" w:space="0" w:color="auto"/>
        <w:bottom w:val="none" w:sz="0" w:space="0" w:color="auto"/>
        <w:right w:val="none" w:sz="0" w:space="0" w:color="auto"/>
      </w:divBdr>
    </w:div>
    <w:div w:id="350954296">
      <w:bodyDiv w:val="1"/>
      <w:marLeft w:val="0"/>
      <w:marRight w:val="0"/>
      <w:marTop w:val="0"/>
      <w:marBottom w:val="0"/>
      <w:divBdr>
        <w:top w:val="none" w:sz="0" w:space="0" w:color="auto"/>
        <w:left w:val="none" w:sz="0" w:space="0" w:color="auto"/>
        <w:bottom w:val="none" w:sz="0" w:space="0" w:color="auto"/>
        <w:right w:val="none" w:sz="0" w:space="0" w:color="auto"/>
      </w:divBdr>
    </w:div>
    <w:div w:id="351539319">
      <w:bodyDiv w:val="1"/>
      <w:marLeft w:val="0"/>
      <w:marRight w:val="0"/>
      <w:marTop w:val="0"/>
      <w:marBottom w:val="0"/>
      <w:divBdr>
        <w:top w:val="none" w:sz="0" w:space="0" w:color="auto"/>
        <w:left w:val="none" w:sz="0" w:space="0" w:color="auto"/>
        <w:bottom w:val="none" w:sz="0" w:space="0" w:color="auto"/>
        <w:right w:val="none" w:sz="0" w:space="0" w:color="auto"/>
      </w:divBdr>
    </w:div>
    <w:div w:id="364257357">
      <w:bodyDiv w:val="1"/>
      <w:marLeft w:val="0"/>
      <w:marRight w:val="0"/>
      <w:marTop w:val="0"/>
      <w:marBottom w:val="0"/>
      <w:divBdr>
        <w:top w:val="none" w:sz="0" w:space="0" w:color="auto"/>
        <w:left w:val="none" w:sz="0" w:space="0" w:color="auto"/>
        <w:bottom w:val="none" w:sz="0" w:space="0" w:color="auto"/>
        <w:right w:val="none" w:sz="0" w:space="0" w:color="auto"/>
      </w:divBdr>
    </w:div>
    <w:div w:id="386339522">
      <w:bodyDiv w:val="1"/>
      <w:marLeft w:val="0"/>
      <w:marRight w:val="0"/>
      <w:marTop w:val="0"/>
      <w:marBottom w:val="0"/>
      <w:divBdr>
        <w:top w:val="none" w:sz="0" w:space="0" w:color="auto"/>
        <w:left w:val="none" w:sz="0" w:space="0" w:color="auto"/>
        <w:bottom w:val="none" w:sz="0" w:space="0" w:color="auto"/>
        <w:right w:val="none" w:sz="0" w:space="0" w:color="auto"/>
      </w:divBdr>
    </w:div>
    <w:div w:id="437455646">
      <w:bodyDiv w:val="1"/>
      <w:marLeft w:val="0"/>
      <w:marRight w:val="0"/>
      <w:marTop w:val="0"/>
      <w:marBottom w:val="0"/>
      <w:divBdr>
        <w:top w:val="none" w:sz="0" w:space="0" w:color="auto"/>
        <w:left w:val="none" w:sz="0" w:space="0" w:color="auto"/>
        <w:bottom w:val="none" w:sz="0" w:space="0" w:color="auto"/>
        <w:right w:val="none" w:sz="0" w:space="0" w:color="auto"/>
      </w:divBdr>
    </w:div>
    <w:div w:id="465703938">
      <w:bodyDiv w:val="1"/>
      <w:marLeft w:val="0"/>
      <w:marRight w:val="0"/>
      <w:marTop w:val="0"/>
      <w:marBottom w:val="0"/>
      <w:divBdr>
        <w:top w:val="none" w:sz="0" w:space="0" w:color="auto"/>
        <w:left w:val="none" w:sz="0" w:space="0" w:color="auto"/>
        <w:bottom w:val="none" w:sz="0" w:space="0" w:color="auto"/>
        <w:right w:val="none" w:sz="0" w:space="0" w:color="auto"/>
      </w:divBdr>
    </w:div>
    <w:div w:id="467405160">
      <w:bodyDiv w:val="1"/>
      <w:marLeft w:val="0"/>
      <w:marRight w:val="0"/>
      <w:marTop w:val="0"/>
      <w:marBottom w:val="0"/>
      <w:divBdr>
        <w:top w:val="none" w:sz="0" w:space="0" w:color="auto"/>
        <w:left w:val="none" w:sz="0" w:space="0" w:color="auto"/>
        <w:bottom w:val="none" w:sz="0" w:space="0" w:color="auto"/>
        <w:right w:val="none" w:sz="0" w:space="0" w:color="auto"/>
      </w:divBdr>
    </w:div>
    <w:div w:id="477065824">
      <w:bodyDiv w:val="1"/>
      <w:marLeft w:val="0"/>
      <w:marRight w:val="0"/>
      <w:marTop w:val="0"/>
      <w:marBottom w:val="0"/>
      <w:divBdr>
        <w:top w:val="none" w:sz="0" w:space="0" w:color="auto"/>
        <w:left w:val="none" w:sz="0" w:space="0" w:color="auto"/>
        <w:bottom w:val="none" w:sz="0" w:space="0" w:color="auto"/>
        <w:right w:val="none" w:sz="0" w:space="0" w:color="auto"/>
      </w:divBdr>
    </w:div>
    <w:div w:id="512189722">
      <w:bodyDiv w:val="1"/>
      <w:marLeft w:val="0"/>
      <w:marRight w:val="0"/>
      <w:marTop w:val="0"/>
      <w:marBottom w:val="0"/>
      <w:divBdr>
        <w:top w:val="none" w:sz="0" w:space="0" w:color="auto"/>
        <w:left w:val="none" w:sz="0" w:space="0" w:color="auto"/>
        <w:bottom w:val="none" w:sz="0" w:space="0" w:color="auto"/>
        <w:right w:val="none" w:sz="0" w:space="0" w:color="auto"/>
      </w:divBdr>
    </w:div>
    <w:div w:id="517550350">
      <w:bodyDiv w:val="1"/>
      <w:marLeft w:val="0"/>
      <w:marRight w:val="0"/>
      <w:marTop w:val="0"/>
      <w:marBottom w:val="0"/>
      <w:divBdr>
        <w:top w:val="none" w:sz="0" w:space="0" w:color="auto"/>
        <w:left w:val="none" w:sz="0" w:space="0" w:color="auto"/>
        <w:bottom w:val="none" w:sz="0" w:space="0" w:color="auto"/>
        <w:right w:val="none" w:sz="0" w:space="0" w:color="auto"/>
      </w:divBdr>
    </w:div>
    <w:div w:id="525021921">
      <w:bodyDiv w:val="1"/>
      <w:marLeft w:val="0"/>
      <w:marRight w:val="0"/>
      <w:marTop w:val="0"/>
      <w:marBottom w:val="0"/>
      <w:divBdr>
        <w:top w:val="none" w:sz="0" w:space="0" w:color="auto"/>
        <w:left w:val="none" w:sz="0" w:space="0" w:color="auto"/>
        <w:bottom w:val="none" w:sz="0" w:space="0" w:color="auto"/>
        <w:right w:val="none" w:sz="0" w:space="0" w:color="auto"/>
      </w:divBdr>
    </w:div>
    <w:div w:id="588393501">
      <w:bodyDiv w:val="1"/>
      <w:marLeft w:val="0"/>
      <w:marRight w:val="0"/>
      <w:marTop w:val="0"/>
      <w:marBottom w:val="0"/>
      <w:divBdr>
        <w:top w:val="none" w:sz="0" w:space="0" w:color="auto"/>
        <w:left w:val="none" w:sz="0" w:space="0" w:color="auto"/>
        <w:bottom w:val="none" w:sz="0" w:space="0" w:color="auto"/>
        <w:right w:val="none" w:sz="0" w:space="0" w:color="auto"/>
      </w:divBdr>
    </w:div>
    <w:div w:id="600407286">
      <w:bodyDiv w:val="1"/>
      <w:marLeft w:val="0"/>
      <w:marRight w:val="0"/>
      <w:marTop w:val="0"/>
      <w:marBottom w:val="0"/>
      <w:divBdr>
        <w:top w:val="none" w:sz="0" w:space="0" w:color="auto"/>
        <w:left w:val="none" w:sz="0" w:space="0" w:color="auto"/>
        <w:bottom w:val="none" w:sz="0" w:space="0" w:color="auto"/>
        <w:right w:val="none" w:sz="0" w:space="0" w:color="auto"/>
      </w:divBdr>
    </w:div>
    <w:div w:id="603660364">
      <w:bodyDiv w:val="1"/>
      <w:marLeft w:val="0"/>
      <w:marRight w:val="0"/>
      <w:marTop w:val="0"/>
      <w:marBottom w:val="0"/>
      <w:divBdr>
        <w:top w:val="none" w:sz="0" w:space="0" w:color="auto"/>
        <w:left w:val="none" w:sz="0" w:space="0" w:color="auto"/>
        <w:bottom w:val="none" w:sz="0" w:space="0" w:color="auto"/>
        <w:right w:val="none" w:sz="0" w:space="0" w:color="auto"/>
      </w:divBdr>
    </w:div>
    <w:div w:id="608388503">
      <w:bodyDiv w:val="1"/>
      <w:marLeft w:val="0"/>
      <w:marRight w:val="0"/>
      <w:marTop w:val="0"/>
      <w:marBottom w:val="0"/>
      <w:divBdr>
        <w:top w:val="none" w:sz="0" w:space="0" w:color="auto"/>
        <w:left w:val="none" w:sz="0" w:space="0" w:color="auto"/>
        <w:bottom w:val="none" w:sz="0" w:space="0" w:color="auto"/>
        <w:right w:val="none" w:sz="0" w:space="0" w:color="auto"/>
      </w:divBdr>
    </w:div>
    <w:div w:id="620109475">
      <w:bodyDiv w:val="1"/>
      <w:marLeft w:val="0"/>
      <w:marRight w:val="0"/>
      <w:marTop w:val="0"/>
      <w:marBottom w:val="0"/>
      <w:divBdr>
        <w:top w:val="none" w:sz="0" w:space="0" w:color="auto"/>
        <w:left w:val="none" w:sz="0" w:space="0" w:color="auto"/>
        <w:bottom w:val="none" w:sz="0" w:space="0" w:color="auto"/>
        <w:right w:val="none" w:sz="0" w:space="0" w:color="auto"/>
      </w:divBdr>
    </w:div>
    <w:div w:id="627667439">
      <w:bodyDiv w:val="1"/>
      <w:marLeft w:val="0"/>
      <w:marRight w:val="0"/>
      <w:marTop w:val="0"/>
      <w:marBottom w:val="0"/>
      <w:divBdr>
        <w:top w:val="none" w:sz="0" w:space="0" w:color="auto"/>
        <w:left w:val="none" w:sz="0" w:space="0" w:color="auto"/>
        <w:bottom w:val="none" w:sz="0" w:space="0" w:color="auto"/>
        <w:right w:val="none" w:sz="0" w:space="0" w:color="auto"/>
      </w:divBdr>
    </w:div>
    <w:div w:id="628626374">
      <w:bodyDiv w:val="1"/>
      <w:marLeft w:val="0"/>
      <w:marRight w:val="0"/>
      <w:marTop w:val="0"/>
      <w:marBottom w:val="0"/>
      <w:divBdr>
        <w:top w:val="none" w:sz="0" w:space="0" w:color="auto"/>
        <w:left w:val="none" w:sz="0" w:space="0" w:color="auto"/>
        <w:bottom w:val="none" w:sz="0" w:space="0" w:color="auto"/>
        <w:right w:val="none" w:sz="0" w:space="0" w:color="auto"/>
      </w:divBdr>
    </w:div>
    <w:div w:id="636304505">
      <w:bodyDiv w:val="1"/>
      <w:marLeft w:val="0"/>
      <w:marRight w:val="0"/>
      <w:marTop w:val="0"/>
      <w:marBottom w:val="0"/>
      <w:divBdr>
        <w:top w:val="none" w:sz="0" w:space="0" w:color="auto"/>
        <w:left w:val="none" w:sz="0" w:space="0" w:color="auto"/>
        <w:bottom w:val="none" w:sz="0" w:space="0" w:color="auto"/>
        <w:right w:val="none" w:sz="0" w:space="0" w:color="auto"/>
      </w:divBdr>
    </w:div>
    <w:div w:id="642656465">
      <w:bodyDiv w:val="1"/>
      <w:marLeft w:val="0"/>
      <w:marRight w:val="0"/>
      <w:marTop w:val="0"/>
      <w:marBottom w:val="0"/>
      <w:divBdr>
        <w:top w:val="none" w:sz="0" w:space="0" w:color="auto"/>
        <w:left w:val="none" w:sz="0" w:space="0" w:color="auto"/>
        <w:bottom w:val="none" w:sz="0" w:space="0" w:color="auto"/>
        <w:right w:val="none" w:sz="0" w:space="0" w:color="auto"/>
      </w:divBdr>
    </w:div>
    <w:div w:id="649481969">
      <w:bodyDiv w:val="1"/>
      <w:marLeft w:val="0"/>
      <w:marRight w:val="0"/>
      <w:marTop w:val="0"/>
      <w:marBottom w:val="0"/>
      <w:divBdr>
        <w:top w:val="none" w:sz="0" w:space="0" w:color="auto"/>
        <w:left w:val="none" w:sz="0" w:space="0" w:color="auto"/>
        <w:bottom w:val="none" w:sz="0" w:space="0" w:color="auto"/>
        <w:right w:val="none" w:sz="0" w:space="0" w:color="auto"/>
      </w:divBdr>
    </w:div>
    <w:div w:id="662048518">
      <w:bodyDiv w:val="1"/>
      <w:marLeft w:val="0"/>
      <w:marRight w:val="0"/>
      <w:marTop w:val="0"/>
      <w:marBottom w:val="0"/>
      <w:divBdr>
        <w:top w:val="none" w:sz="0" w:space="0" w:color="auto"/>
        <w:left w:val="none" w:sz="0" w:space="0" w:color="auto"/>
        <w:bottom w:val="none" w:sz="0" w:space="0" w:color="auto"/>
        <w:right w:val="none" w:sz="0" w:space="0" w:color="auto"/>
      </w:divBdr>
    </w:div>
    <w:div w:id="682245752">
      <w:bodyDiv w:val="1"/>
      <w:marLeft w:val="0"/>
      <w:marRight w:val="0"/>
      <w:marTop w:val="0"/>
      <w:marBottom w:val="0"/>
      <w:divBdr>
        <w:top w:val="none" w:sz="0" w:space="0" w:color="auto"/>
        <w:left w:val="none" w:sz="0" w:space="0" w:color="auto"/>
        <w:bottom w:val="none" w:sz="0" w:space="0" w:color="auto"/>
        <w:right w:val="none" w:sz="0" w:space="0" w:color="auto"/>
      </w:divBdr>
    </w:div>
    <w:div w:id="698776181">
      <w:bodyDiv w:val="1"/>
      <w:marLeft w:val="0"/>
      <w:marRight w:val="0"/>
      <w:marTop w:val="0"/>
      <w:marBottom w:val="0"/>
      <w:divBdr>
        <w:top w:val="none" w:sz="0" w:space="0" w:color="auto"/>
        <w:left w:val="none" w:sz="0" w:space="0" w:color="auto"/>
        <w:bottom w:val="none" w:sz="0" w:space="0" w:color="auto"/>
        <w:right w:val="none" w:sz="0" w:space="0" w:color="auto"/>
      </w:divBdr>
    </w:div>
    <w:div w:id="704132853">
      <w:bodyDiv w:val="1"/>
      <w:marLeft w:val="0"/>
      <w:marRight w:val="0"/>
      <w:marTop w:val="0"/>
      <w:marBottom w:val="0"/>
      <w:divBdr>
        <w:top w:val="none" w:sz="0" w:space="0" w:color="auto"/>
        <w:left w:val="none" w:sz="0" w:space="0" w:color="auto"/>
        <w:bottom w:val="none" w:sz="0" w:space="0" w:color="auto"/>
        <w:right w:val="none" w:sz="0" w:space="0" w:color="auto"/>
      </w:divBdr>
    </w:div>
    <w:div w:id="704717115">
      <w:bodyDiv w:val="1"/>
      <w:marLeft w:val="0"/>
      <w:marRight w:val="0"/>
      <w:marTop w:val="0"/>
      <w:marBottom w:val="0"/>
      <w:divBdr>
        <w:top w:val="none" w:sz="0" w:space="0" w:color="auto"/>
        <w:left w:val="none" w:sz="0" w:space="0" w:color="auto"/>
        <w:bottom w:val="none" w:sz="0" w:space="0" w:color="auto"/>
        <w:right w:val="none" w:sz="0" w:space="0" w:color="auto"/>
      </w:divBdr>
    </w:div>
    <w:div w:id="704981462">
      <w:bodyDiv w:val="1"/>
      <w:marLeft w:val="0"/>
      <w:marRight w:val="0"/>
      <w:marTop w:val="0"/>
      <w:marBottom w:val="0"/>
      <w:divBdr>
        <w:top w:val="none" w:sz="0" w:space="0" w:color="auto"/>
        <w:left w:val="none" w:sz="0" w:space="0" w:color="auto"/>
        <w:bottom w:val="none" w:sz="0" w:space="0" w:color="auto"/>
        <w:right w:val="none" w:sz="0" w:space="0" w:color="auto"/>
      </w:divBdr>
    </w:div>
    <w:div w:id="707343397">
      <w:bodyDiv w:val="1"/>
      <w:marLeft w:val="0"/>
      <w:marRight w:val="0"/>
      <w:marTop w:val="0"/>
      <w:marBottom w:val="0"/>
      <w:divBdr>
        <w:top w:val="none" w:sz="0" w:space="0" w:color="auto"/>
        <w:left w:val="none" w:sz="0" w:space="0" w:color="auto"/>
        <w:bottom w:val="none" w:sz="0" w:space="0" w:color="auto"/>
        <w:right w:val="none" w:sz="0" w:space="0" w:color="auto"/>
      </w:divBdr>
    </w:div>
    <w:div w:id="726143506">
      <w:bodyDiv w:val="1"/>
      <w:marLeft w:val="0"/>
      <w:marRight w:val="0"/>
      <w:marTop w:val="0"/>
      <w:marBottom w:val="0"/>
      <w:divBdr>
        <w:top w:val="none" w:sz="0" w:space="0" w:color="auto"/>
        <w:left w:val="none" w:sz="0" w:space="0" w:color="auto"/>
        <w:bottom w:val="none" w:sz="0" w:space="0" w:color="auto"/>
        <w:right w:val="none" w:sz="0" w:space="0" w:color="auto"/>
      </w:divBdr>
    </w:div>
    <w:div w:id="726490007">
      <w:bodyDiv w:val="1"/>
      <w:marLeft w:val="0"/>
      <w:marRight w:val="0"/>
      <w:marTop w:val="0"/>
      <w:marBottom w:val="0"/>
      <w:divBdr>
        <w:top w:val="none" w:sz="0" w:space="0" w:color="auto"/>
        <w:left w:val="none" w:sz="0" w:space="0" w:color="auto"/>
        <w:bottom w:val="none" w:sz="0" w:space="0" w:color="auto"/>
        <w:right w:val="none" w:sz="0" w:space="0" w:color="auto"/>
      </w:divBdr>
    </w:div>
    <w:div w:id="733891540">
      <w:bodyDiv w:val="1"/>
      <w:marLeft w:val="0"/>
      <w:marRight w:val="0"/>
      <w:marTop w:val="0"/>
      <w:marBottom w:val="0"/>
      <w:divBdr>
        <w:top w:val="none" w:sz="0" w:space="0" w:color="auto"/>
        <w:left w:val="none" w:sz="0" w:space="0" w:color="auto"/>
        <w:bottom w:val="none" w:sz="0" w:space="0" w:color="auto"/>
        <w:right w:val="none" w:sz="0" w:space="0" w:color="auto"/>
      </w:divBdr>
    </w:div>
    <w:div w:id="770665630">
      <w:bodyDiv w:val="1"/>
      <w:marLeft w:val="0"/>
      <w:marRight w:val="0"/>
      <w:marTop w:val="0"/>
      <w:marBottom w:val="0"/>
      <w:divBdr>
        <w:top w:val="none" w:sz="0" w:space="0" w:color="auto"/>
        <w:left w:val="none" w:sz="0" w:space="0" w:color="auto"/>
        <w:bottom w:val="none" w:sz="0" w:space="0" w:color="auto"/>
        <w:right w:val="none" w:sz="0" w:space="0" w:color="auto"/>
      </w:divBdr>
    </w:div>
    <w:div w:id="772212036">
      <w:bodyDiv w:val="1"/>
      <w:marLeft w:val="0"/>
      <w:marRight w:val="0"/>
      <w:marTop w:val="0"/>
      <w:marBottom w:val="0"/>
      <w:divBdr>
        <w:top w:val="none" w:sz="0" w:space="0" w:color="auto"/>
        <w:left w:val="none" w:sz="0" w:space="0" w:color="auto"/>
        <w:bottom w:val="none" w:sz="0" w:space="0" w:color="auto"/>
        <w:right w:val="none" w:sz="0" w:space="0" w:color="auto"/>
      </w:divBdr>
    </w:div>
    <w:div w:id="789976692">
      <w:bodyDiv w:val="1"/>
      <w:marLeft w:val="0"/>
      <w:marRight w:val="0"/>
      <w:marTop w:val="0"/>
      <w:marBottom w:val="0"/>
      <w:divBdr>
        <w:top w:val="none" w:sz="0" w:space="0" w:color="auto"/>
        <w:left w:val="none" w:sz="0" w:space="0" w:color="auto"/>
        <w:bottom w:val="none" w:sz="0" w:space="0" w:color="auto"/>
        <w:right w:val="none" w:sz="0" w:space="0" w:color="auto"/>
      </w:divBdr>
    </w:div>
    <w:div w:id="797576682">
      <w:bodyDiv w:val="1"/>
      <w:marLeft w:val="0"/>
      <w:marRight w:val="0"/>
      <w:marTop w:val="0"/>
      <w:marBottom w:val="0"/>
      <w:divBdr>
        <w:top w:val="none" w:sz="0" w:space="0" w:color="auto"/>
        <w:left w:val="none" w:sz="0" w:space="0" w:color="auto"/>
        <w:bottom w:val="none" w:sz="0" w:space="0" w:color="auto"/>
        <w:right w:val="none" w:sz="0" w:space="0" w:color="auto"/>
      </w:divBdr>
    </w:div>
    <w:div w:id="804011509">
      <w:bodyDiv w:val="1"/>
      <w:marLeft w:val="0"/>
      <w:marRight w:val="0"/>
      <w:marTop w:val="0"/>
      <w:marBottom w:val="0"/>
      <w:divBdr>
        <w:top w:val="none" w:sz="0" w:space="0" w:color="auto"/>
        <w:left w:val="none" w:sz="0" w:space="0" w:color="auto"/>
        <w:bottom w:val="none" w:sz="0" w:space="0" w:color="auto"/>
        <w:right w:val="none" w:sz="0" w:space="0" w:color="auto"/>
      </w:divBdr>
    </w:div>
    <w:div w:id="818231812">
      <w:bodyDiv w:val="1"/>
      <w:marLeft w:val="0"/>
      <w:marRight w:val="0"/>
      <w:marTop w:val="0"/>
      <w:marBottom w:val="0"/>
      <w:divBdr>
        <w:top w:val="none" w:sz="0" w:space="0" w:color="auto"/>
        <w:left w:val="none" w:sz="0" w:space="0" w:color="auto"/>
        <w:bottom w:val="none" w:sz="0" w:space="0" w:color="auto"/>
        <w:right w:val="none" w:sz="0" w:space="0" w:color="auto"/>
      </w:divBdr>
    </w:div>
    <w:div w:id="820536070">
      <w:bodyDiv w:val="1"/>
      <w:marLeft w:val="0"/>
      <w:marRight w:val="0"/>
      <w:marTop w:val="0"/>
      <w:marBottom w:val="0"/>
      <w:divBdr>
        <w:top w:val="none" w:sz="0" w:space="0" w:color="auto"/>
        <w:left w:val="none" w:sz="0" w:space="0" w:color="auto"/>
        <w:bottom w:val="none" w:sz="0" w:space="0" w:color="auto"/>
        <w:right w:val="none" w:sz="0" w:space="0" w:color="auto"/>
      </w:divBdr>
    </w:div>
    <w:div w:id="829367749">
      <w:bodyDiv w:val="1"/>
      <w:marLeft w:val="0"/>
      <w:marRight w:val="0"/>
      <w:marTop w:val="0"/>
      <w:marBottom w:val="0"/>
      <w:divBdr>
        <w:top w:val="none" w:sz="0" w:space="0" w:color="auto"/>
        <w:left w:val="none" w:sz="0" w:space="0" w:color="auto"/>
        <w:bottom w:val="none" w:sz="0" w:space="0" w:color="auto"/>
        <w:right w:val="none" w:sz="0" w:space="0" w:color="auto"/>
      </w:divBdr>
    </w:div>
    <w:div w:id="834609145">
      <w:bodyDiv w:val="1"/>
      <w:marLeft w:val="0"/>
      <w:marRight w:val="0"/>
      <w:marTop w:val="0"/>
      <w:marBottom w:val="0"/>
      <w:divBdr>
        <w:top w:val="none" w:sz="0" w:space="0" w:color="auto"/>
        <w:left w:val="none" w:sz="0" w:space="0" w:color="auto"/>
        <w:bottom w:val="none" w:sz="0" w:space="0" w:color="auto"/>
        <w:right w:val="none" w:sz="0" w:space="0" w:color="auto"/>
      </w:divBdr>
    </w:div>
    <w:div w:id="851452753">
      <w:bodyDiv w:val="1"/>
      <w:marLeft w:val="0"/>
      <w:marRight w:val="0"/>
      <w:marTop w:val="0"/>
      <w:marBottom w:val="0"/>
      <w:divBdr>
        <w:top w:val="none" w:sz="0" w:space="0" w:color="auto"/>
        <w:left w:val="none" w:sz="0" w:space="0" w:color="auto"/>
        <w:bottom w:val="none" w:sz="0" w:space="0" w:color="auto"/>
        <w:right w:val="none" w:sz="0" w:space="0" w:color="auto"/>
      </w:divBdr>
    </w:div>
    <w:div w:id="852569130">
      <w:bodyDiv w:val="1"/>
      <w:marLeft w:val="0"/>
      <w:marRight w:val="0"/>
      <w:marTop w:val="0"/>
      <w:marBottom w:val="0"/>
      <w:divBdr>
        <w:top w:val="none" w:sz="0" w:space="0" w:color="auto"/>
        <w:left w:val="none" w:sz="0" w:space="0" w:color="auto"/>
        <w:bottom w:val="none" w:sz="0" w:space="0" w:color="auto"/>
        <w:right w:val="none" w:sz="0" w:space="0" w:color="auto"/>
      </w:divBdr>
    </w:div>
    <w:div w:id="881291243">
      <w:bodyDiv w:val="1"/>
      <w:marLeft w:val="0"/>
      <w:marRight w:val="0"/>
      <w:marTop w:val="0"/>
      <w:marBottom w:val="0"/>
      <w:divBdr>
        <w:top w:val="none" w:sz="0" w:space="0" w:color="auto"/>
        <w:left w:val="none" w:sz="0" w:space="0" w:color="auto"/>
        <w:bottom w:val="none" w:sz="0" w:space="0" w:color="auto"/>
        <w:right w:val="none" w:sz="0" w:space="0" w:color="auto"/>
      </w:divBdr>
    </w:div>
    <w:div w:id="924337493">
      <w:bodyDiv w:val="1"/>
      <w:marLeft w:val="0"/>
      <w:marRight w:val="0"/>
      <w:marTop w:val="0"/>
      <w:marBottom w:val="0"/>
      <w:divBdr>
        <w:top w:val="none" w:sz="0" w:space="0" w:color="auto"/>
        <w:left w:val="none" w:sz="0" w:space="0" w:color="auto"/>
        <w:bottom w:val="none" w:sz="0" w:space="0" w:color="auto"/>
        <w:right w:val="none" w:sz="0" w:space="0" w:color="auto"/>
      </w:divBdr>
    </w:div>
    <w:div w:id="937130282">
      <w:bodyDiv w:val="1"/>
      <w:marLeft w:val="0"/>
      <w:marRight w:val="0"/>
      <w:marTop w:val="0"/>
      <w:marBottom w:val="0"/>
      <w:divBdr>
        <w:top w:val="none" w:sz="0" w:space="0" w:color="auto"/>
        <w:left w:val="none" w:sz="0" w:space="0" w:color="auto"/>
        <w:bottom w:val="none" w:sz="0" w:space="0" w:color="auto"/>
        <w:right w:val="none" w:sz="0" w:space="0" w:color="auto"/>
      </w:divBdr>
    </w:div>
    <w:div w:id="959459001">
      <w:bodyDiv w:val="1"/>
      <w:marLeft w:val="0"/>
      <w:marRight w:val="0"/>
      <w:marTop w:val="0"/>
      <w:marBottom w:val="0"/>
      <w:divBdr>
        <w:top w:val="none" w:sz="0" w:space="0" w:color="auto"/>
        <w:left w:val="none" w:sz="0" w:space="0" w:color="auto"/>
        <w:bottom w:val="none" w:sz="0" w:space="0" w:color="auto"/>
        <w:right w:val="none" w:sz="0" w:space="0" w:color="auto"/>
      </w:divBdr>
    </w:div>
    <w:div w:id="967859126">
      <w:bodyDiv w:val="1"/>
      <w:marLeft w:val="0"/>
      <w:marRight w:val="0"/>
      <w:marTop w:val="0"/>
      <w:marBottom w:val="0"/>
      <w:divBdr>
        <w:top w:val="none" w:sz="0" w:space="0" w:color="auto"/>
        <w:left w:val="none" w:sz="0" w:space="0" w:color="auto"/>
        <w:bottom w:val="none" w:sz="0" w:space="0" w:color="auto"/>
        <w:right w:val="none" w:sz="0" w:space="0" w:color="auto"/>
      </w:divBdr>
    </w:div>
    <w:div w:id="970936273">
      <w:bodyDiv w:val="1"/>
      <w:marLeft w:val="0"/>
      <w:marRight w:val="0"/>
      <w:marTop w:val="0"/>
      <w:marBottom w:val="0"/>
      <w:divBdr>
        <w:top w:val="none" w:sz="0" w:space="0" w:color="auto"/>
        <w:left w:val="none" w:sz="0" w:space="0" w:color="auto"/>
        <w:bottom w:val="none" w:sz="0" w:space="0" w:color="auto"/>
        <w:right w:val="none" w:sz="0" w:space="0" w:color="auto"/>
      </w:divBdr>
    </w:div>
    <w:div w:id="972249200">
      <w:bodyDiv w:val="1"/>
      <w:marLeft w:val="0"/>
      <w:marRight w:val="0"/>
      <w:marTop w:val="0"/>
      <w:marBottom w:val="0"/>
      <w:divBdr>
        <w:top w:val="none" w:sz="0" w:space="0" w:color="auto"/>
        <w:left w:val="none" w:sz="0" w:space="0" w:color="auto"/>
        <w:bottom w:val="none" w:sz="0" w:space="0" w:color="auto"/>
        <w:right w:val="none" w:sz="0" w:space="0" w:color="auto"/>
      </w:divBdr>
    </w:div>
    <w:div w:id="973753115">
      <w:bodyDiv w:val="1"/>
      <w:marLeft w:val="0"/>
      <w:marRight w:val="0"/>
      <w:marTop w:val="0"/>
      <w:marBottom w:val="0"/>
      <w:divBdr>
        <w:top w:val="none" w:sz="0" w:space="0" w:color="auto"/>
        <w:left w:val="none" w:sz="0" w:space="0" w:color="auto"/>
        <w:bottom w:val="none" w:sz="0" w:space="0" w:color="auto"/>
        <w:right w:val="none" w:sz="0" w:space="0" w:color="auto"/>
      </w:divBdr>
    </w:div>
    <w:div w:id="987173150">
      <w:bodyDiv w:val="1"/>
      <w:marLeft w:val="0"/>
      <w:marRight w:val="0"/>
      <w:marTop w:val="0"/>
      <w:marBottom w:val="0"/>
      <w:divBdr>
        <w:top w:val="none" w:sz="0" w:space="0" w:color="auto"/>
        <w:left w:val="none" w:sz="0" w:space="0" w:color="auto"/>
        <w:bottom w:val="none" w:sz="0" w:space="0" w:color="auto"/>
        <w:right w:val="none" w:sz="0" w:space="0" w:color="auto"/>
      </w:divBdr>
    </w:div>
    <w:div w:id="1009215426">
      <w:bodyDiv w:val="1"/>
      <w:marLeft w:val="0"/>
      <w:marRight w:val="0"/>
      <w:marTop w:val="0"/>
      <w:marBottom w:val="0"/>
      <w:divBdr>
        <w:top w:val="none" w:sz="0" w:space="0" w:color="auto"/>
        <w:left w:val="none" w:sz="0" w:space="0" w:color="auto"/>
        <w:bottom w:val="none" w:sz="0" w:space="0" w:color="auto"/>
        <w:right w:val="none" w:sz="0" w:space="0" w:color="auto"/>
      </w:divBdr>
    </w:div>
    <w:div w:id="1011765140">
      <w:bodyDiv w:val="1"/>
      <w:marLeft w:val="0"/>
      <w:marRight w:val="0"/>
      <w:marTop w:val="0"/>
      <w:marBottom w:val="0"/>
      <w:divBdr>
        <w:top w:val="none" w:sz="0" w:space="0" w:color="auto"/>
        <w:left w:val="none" w:sz="0" w:space="0" w:color="auto"/>
        <w:bottom w:val="none" w:sz="0" w:space="0" w:color="auto"/>
        <w:right w:val="none" w:sz="0" w:space="0" w:color="auto"/>
      </w:divBdr>
    </w:div>
    <w:div w:id="1025015269">
      <w:bodyDiv w:val="1"/>
      <w:marLeft w:val="0"/>
      <w:marRight w:val="0"/>
      <w:marTop w:val="0"/>
      <w:marBottom w:val="0"/>
      <w:divBdr>
        <w:top w:val="none" w:sz="0" w:space="0" w:color="auto"/>
        <w:left w:val="none" w:sz="0" w:space="0" w:color="auto"/>
        <w:bottom w:val="none" w:sz="0" w:space="0" w:color="auto"/>
        <w:right w:val="none" w:sz="0" w:space="0" w:color="auto"/>
      </w:divBdr>
    </w:div>
    <w:div w:id="1038244145">
      <w:bodyDiv w:val="1"/>
      <w:marLeft w:val="0"/>
      <w:marRight w:val="0"/>
      <w:marTop w:val="0"/>
      <w:marBottom w:val="0"/>
      <w:divBdr>
        <w:top w:val="none" w:sz="0" w:space="0" w:color="auto"/>
        <w:left w:val="none" w:sz="0" w:space="0" w:color="auto"/>
        <w:bottom w:val="none" w:sz="0" w:space="0" w:color="auto"/>
        <w:right w:val="none" w:sz="0" w:space="0" w:color="auto"/>
      </w:divBdr>
    </w:div>
    <w:div w:id="1046874924">
      <w:bodyDiv w:val="1"/>
      <w:marLeft w:val="0"/>
      <w:marRight w:val="0"/>
      <w:marTop w:val="0"/>
      <w:marBottom w:val="0"/>
      <w:divBdr>
        <w:top w:val="none" w:sz="0" w:space="0" w:color="auto"/>
        <w:left w:val="none" w:sz="0" w:space="0" w:color="auto"/>
        <w:bottom w:val="none" w:sz="0" w:space="0" w:color="auto"/>
        <w:right w:val="none" w:sz="0" w:space="0" w:color="auto"/>
      </w:divBdr>
    </w:div>
    <w:div w:id="1057898113">
      <w:bodyDiv w:val="1"/>
      <w:marLeft w:val="0"/>
      <w:marRight w:val="0"/>
      <w:marTop w:val="0"/>
      <w:marBottom w:val="0"/>
      <w:divBdr>
        <w:top w:val="none" w:sz="0" w:space="0" w:color="auto"/>
        <w:left w:val="none" w:sz="0" w:space="0" w:color="auto"/>
        <w:bottom w:val="none" w:sz="0" w:space="0" w:color="auto"/>
        <w:right w:val="none" w:sz="0" w:space="0" w:color="auto"/>
      </w:divBdr>
    </w:div>
    <w:div w:id="1059472316">
      <w:bodyDiv w:val="1"/>
      <w:marLeft w:val="0"/>
      <w:marRight w:val="0"/>
      <w:marTop w:val="0"/>
      <w:marBottom w:val="0"/>
      <w:divBdr>
        <w:top w:val="none" w:sz="0" w:space="0" w:color="auto"/>
        <w:left w:val="none" w:sz="0" w:space="0" w:color="auto"/>
        <w:bottom w:val="none" w:sz="0" w:space="0" w:color="auto"/>
        <w:right w:val="none" w:sz="0" w:space="0" w:color="auto"/>
      </w:divBdr>
    </w:div>
    <w:div w:id="1059592805">
      <w:bodyDiv w:val="1"/>
      <w:marLeft w:val="0"/>
      <w:marRight w:val="0"/>
      <w:marTop w:val="0"/>
      <w:marBottom w:val="0"/>
      <w:divBdr>
        <w:top w:val="none" w:sz="0" w:space="0" w:color="auto"/>
        <w:left w:val="none" w:sz="0" w:space="0" w:color="auto"/>
        <w:bottom w:val="none" w:sz="0" w:space="0" w:color="auto"/>
        <w:right w:val="none" w:sz="0" w:space="0" w:color="auto"/>
      </w:divBdr>
    </w:div>
    <w:div w:id="1065909363">
      <w:bodyDiv w:val="1"/>
      <w:marLeft w:val="0"/>
      <w:marRight w:val="0"/>
      <w:marTop w:val="0"/>
      <w:marBottom w:val="0"/>
      <w:divBdr>
        <w:top w:val="none" w:sz="0" w:space="0" w:color="auto"/>
        <w:left w:val="none" w:sz="0" w:space="0" w:color="auto"/>
        <w:bottom w:val="none" w:sz="0" w:space="0" w:color="auto"/>
        <w:right w:val="none" w:sz="0" w:space="0" w:color="auto"/>
      </w:divBdr>
    </w:div>
    <w:div w:id="1082146349">
      <w:bodyDiv w:val="1"/>
      <w:marLeft w:val="0"/>
      <w:marRight w:val="0"/>
      <w:marTop w:val="0"/>
      <w:marBottom w:val="0"/>
      <w:divBdr>
        <w:top w:val="none" w:sz="0" w:space="0" w:color="auto"/>
        <w:left w:val="none" w:sz="0" w:space="0" w:color="auto"/>
        <w:bottom w:val="none" w:sz="0" w:space="0" w:color="auto"/>
        <w:right w:val="none" w:sz="0" w:space="0" w:color="auto"/>
      </w:divBdr>
    </w:div>
    <w:div w:id="1087574746">
      <w:bodyDiv w:val="1"/>
      <w:marLeft w:val="0"/>
      <w:marRight w:val="0"/>
      <w:marTop w:val="0"/>
      <w:marBottom w:val="0"/>
      <w:divBdr>
        <w:top w:val="none" w:sz="0" w:space="0" w:color="auto"/>
        <w:left w:val="none" w:sz="0" w:space="0" w:color="auto"/>
        <w:bottom w:val="none" w:sz="0" w:space="0" w:color="auto"/>
        <w:right w:val="none" w:sz="0" w:space="0" w:color="auto"/>
      </w:divBdr>
    </w:div>
    <w:div w:id="1099133531">
      <w:bodyDiv w:val="1"/>
      <w:marLeft w:val="0"/>
      <w:marRight w:val="0"/>
      <w:marTop w:val="0"/>
      <w:marBottom w:val="0"/>
      <w:divBdr>
        <w:top w:val="none" w:sz="0" w:space="0" w:color="auto"/>
        <w:left w:val="none" w:sz="0" w:space="0" w:color="auto"/>
        <w:bottom w:val="none" w:sz="0" w:space="0" w:color="auto"/>
        <w:right w:val="none" w:sz="0" w:space="0" w:color="auto"/>
      </w:divBdr>
    </w:div>
    <w:div w:id="1127703056">
      <w:bodyDiv w:val="1"/>
      <w:marLeft w:val="0"/>
      <w:marRight w:val="0"/>
      <w:marTop w:val="0"/>
      <w:marBottom w:val="0"/>
      <w:divBdr>
        <w:top w:val="none" w:sz="0" w:space="0" w:color="auto"/>
        <w:left w:val="none" w:sz="0" w:space="0" w:color="auto"/>
        <w:bottom w:val="none" w:sz="0" w:space="0" w:color="auto"/>
        <w:right w:val="none" w:sz="0" w:space="0" w:color="auto"/>
      </w:divBdr>
    </w:div>
    <w:div w:id="1135030913">
      <w:bodyDiv w:val="1"/>
      <w:marLeft w:val="0"/>
      <w:marRight w:val="0"/>
      <w:marTop w:val="0"/>
      <w:marBottom w:val="0"/>
      <w:divBdr>
        <w:top w:val="none" w:sz="0" w:space="0" w:color="auto"/>
        <w:left w:val="none" w:sz="0" w:space="0" w:color="auto"/>
        <w:bottom w:val="none" w:sz="0" w:space="0" w:color="auto"/>
        <w:right w:val="none" w:sz="0" w:space="0" w:color="auto"/>
      </w:divBdr>
    </w:div>
    <w:div w:id="1147019149">
      <w:bodyDiv w:val="1"/>
      <w:marLeft w:val="0"/>
      <w:marRight w:val="0"/>
      <w:marTop w:val="0"/>
      <w:marBottom w:val="0"/>
      <w:divBdr>
        <w:top w:val="none" w:sz="0" w:space="0" w:color="auto"/>
        <w:left w:val="none" w:sz="0" w:space="0" w:color="auto"/>
        <w:bottom w:val="none" w:sz="0" w:space="0" w:color="auto"/>
        <w:right w:val="none" w:sz="0" w:space="0" w:color="auto"/>
      </w:divBdr>
    </w:div>
    <w:div w:id="1162311213">
      <w:bodyDiv w:val="1"/>
      <w:marLeft w:val="0"/>
      <w:marRight w:val="0"/>
      <w:marTop w:val="0"/>
      <w:marBottom w:val="0"/>
      <w:divBdr>
        <w:top w:val="none" w:sz="0" w:space="0" w:color="auto"/>
        <w:left w:val="none" w:sz="0" w:space="0" w:color="auto"/>
        <w:bottom w:val="none" w:sz="0" w:space="0" w:color="auto"/>
        <w:right w:val="none" w:sz="0" w:space="0" w:color="auto"/>
      </w:divBdr>
    </w:div>
    <w:div w:id="1171749631">
      <w:bodyDiv w:val="1"/>
      <w:marLeft w:val="0"/>
      <w:marRight w:val="0"/>
      <w:marTop w:val="0"/>
      <w:marBottom w:val="0"/>
      <w:divBdr>
        <w:top w:val="none" w:sz="0" w:space="0" w:color="auto"/>
        <w:left w:val="none" w:sz="0" w:space="0" w:color="auto"/>
        <w:bottom w:val="none" w:sz="0" w:space="0" w:color="auto"/>
        <w:right w:val="none" w:sz="0" w:space="0" w:color="auto"/>
      </w:divBdr>
    </w:div>
    <w:div w:id="1176504838">
      <w:bodyDiv w:val="1"/>
      <w:marLeft w:val="0"/>
      <w:marRight w:val="0"/>
      <w:marTop w:val="0"/>
      <w:marBottom w:val="0"/>
      <w:divBdr>
        <w:top w:val="none" w:sz="0" w:space="0" w:color="auto"/>
        <w:left w:val="none" w:sz="0" w:space="0" w:color="auto"/>
        <w:bottom w:val="none" w:sz="0" w:space="0" w:color="auto"/>
        <w:right w:val="none" w:sz="0" w:space="0" w:color="auto"/>
      </w:divBdr>
    </w:div>
    <w:div w:id="1183711254">
      <w:bodyDiv w:val="1"/>
      <w:marLeft w:val="0"/>
      <w:marRight w:val="0"/>
      <w:marTop w:val="0"/>
      <w:marBottom w:val="0"/>
      <w:divBdr>
        <w:top w:val="none" w:sz="0" w:space="0" w:color="auto"/>
        <w:left w:val="none" w:sz="0" w:space="0" w:color="auto"/>
        <w:bottom w:val="none" w:sz="0" w:space="0" w:color="auto"/>
        <w:right w:val="none" w:sz="0" w:space="0" w:color="auto"/>
      </w:divBdr>
    </w:div>
    <w:div w:id="1204640227">
      <w:bodyDiv w:val="1"/>
      <w:marLeft w:val="0"/>
      <w:marRight w:val="0"/>
      <w:marTop w:val="0"/>
      <w:marBottom w:val="0"/>
      <w:divBdr>
        <w:top w:val="none" w:sz="0" w:space="0" w:color="auto"/>
        <w:left w:val="none" w:sz="0" w:space="0" w:color="auto"/>
        <w:bottom w:val="none" w:sz="0" w:space="0" w:color="auto"/>
        <w:right w:val="none" w:sz="0" w:space="0" w:color="auto"/>
      </w:divBdr>
    </w:div>
    <w:div w:id="1213545224">
      <w:bodyDiv w:val="1"/>
      <w:marLeft w:val="0"/>
      <w:marRight w:val="0"/>
      <w:marTop w:val="0"/>
      <w:marBottom w:val="0"/>
      <w:divBdr>
        <w:top w:val="none" w:sz="0" w:space="0" w:color="auto"/>
        <w:left w:val="none" w:sz="0" w:space="0" w:color="auto"/>
        <w:bottom w:val="none" w:sz="0" w:space="0" w:color="auto"/>
        <w:right w:val="none" w:sz="0" w:space="0" w:color="auto"/>
      </w:divBdr>
    </w:div>
    <w:div w:id="1218319536">
      <w:bodyDiv w:val="1"/>
      <w:marLeft w:val="0"/>
      <w:marRight w:val="0"/>
      <w:marTop w:val="0"/>
      <w:marBottom w:val="0"/>
      <w:divBdr>
        <w:top w:val="none" w:sz="0" w:space="0" w:color="auto"/>
        <w:left w:val="none" w:sz="0" w:space="0" w:color="auto"/>
        <w:bottom w:val="none" w:sz="0" w:space="0" w:color="auto"/>
        <w:right w:val="none" w:sz="0" w:space="0" w:color="auto"/>
      </w:divBdr>
    </w:div>
    <w:div w:id="1229924108">
      <w:bodyDiv w:val="1"/>
      <w:marLeft w:val="0"/>
      <w:marRight w:val="0"/>
      <w:marTop w:val="0"/>
      <w:marBottom w:val="0"/>
      <w:divBdr>
        <w:top w:val="none" w:sz="0" w:space="0" w:color="auto"/>
        <w:left w:val="none" w:sz="0" w:space="0" w:color="auto"/>
        <w:bottom w:val="none" w:sz="0" w:space="0" w:color="auto"/>
        <w:right w:val="none" w:sz="0" w:space="0" w:color="auto"/>
      </w:divBdr>
    </w:div>
    <w:div w:id="1244222599">
      <w:bodyDiv w:val="1"/>
      <w:marLeft w:val="0"/>
      <w:marRight w:val="0"/>
      <w:marTop w:val="0"/>
      <w:marBottom w:val="0"/>
      <w:divBdr>
        <w:top w:val="none" w:sz="0" w:space="0" w:color="auto"/>
        <w:left w:val="none" w:sz="0" w:space="0" w:color="auto"/>
        <w:bottom w:val="none" w:sz="0" w:space="0" w:color="auto"/>
        <w:right w:val="none" w:sz="0" w:space="0" w:color="auto"/>
      </w:divBdr>
    </w:div>
    <w:div w:id="1247379455">
      <w:bodyDiv w:val="1"/>
      <w:marLeft w:val="0"/>
      <w:marRight w:val="0"/>
      <w:marTop w:val="0"/>
      <w:marBottom w:val="0"/>
      <w:divBdr>
        <w:top w:val="none" w:sz="0" w:space="0" w:color="auto"/>
        <w:left w:val="none" w:sz="0" w:space="0" w:color="auto"/>
        <w:bottom w:val="none" w:sz="0" w:space="0" w:color="auto"/>
        <w:right w:val="none" w:sz="0" w:space="0" w:color="auto"/>
      </w:divBdr>
    </w:div>
    <w:div w:id="1248421344">
      <w:bodyDiv w:val="1"/>
      <w:marLeft w:val="0"/>
      <w:marRight w:val="0"/>
      <w:marTop w:val="0"/>
      <w:marBottom w:val="0"/>
      <w:divBdr>
        <w:top w:val="none" w:sz="0" w:space="0" w:color="auto"/>
        <w:left w:val="none" w:sz="0" w:space="0" w:color="auto"/>
        <w:bottom w:val="none" w:sz="0" w:space="0" w:color="auto"/>
        <w:right w:val="none" w:sz="0" w:space="0" w:color="auto"/>
      </w:divBdr>
    </w:div>
    <w:div w:id="1292132656">
      <w:bodyDiv w:val="1"/>
      <w:marLeft w:val="0"/>
      <w:marRight w:val="0"/>
      <w:marTop w:val="0"/>
      <w:marBottom w:val="0"/>
      <w:divBdr>
        <w:top w:val="none" w:sz="0" w:space="0" w:color="auto"/>
        <w:left w:val="none" w:sz="0" w:space="0" w:color="auto"/>
        <w:bottom w:val="none" w:sz="0" w:space="0" w:color="auto"/>
        <w:right w:val="none" w:sz="0" w:space="0" w:color="auto"/>
      </w:divBdr>
    </w:div>
    <w:div w:id="1301693840">
      <w:bodyDiv w:val="1"/>
      <w:marLeft w:val="0"/>
      <w:marRight w:val="0"/>
      <w:marTop w:val="0"/>
      <w:marBottom w:val="0"/>
      <w:divBdr>
        <w:top w:val="none" w:sz="0" w:space="0" w:color="auto"/>
        <w:left w:val="none" w:sz="0" w:space="0" w:color="auto"/>
        <w:bottom w:val="none" w:sz="0" w:space="0" w:color="auto"/>
        <w:right w:val="none" w:sz="0" w:space="0" w:color="auto"/>
      </w:divBdr>
    </w:div>
    <w:div w:id="1315136875">
      <w:bodyDiv w:val="1"/>
      <w:marLeft w:val="0"/>
      <w:marRight w:val="0"/>
      <w:marTop w:val="0"/>
      <w:marBottom w:val="0"/>
      <w:divBdr>
        <w:top w:val="none" w:sz="0" w:space="0" w:color="auto"/>
        <w:left w:val="none" w:sz="0" w:space="0" w:color="auto"/>
        <w:bottom w:val="none" w:sz="0" w:space="0" w:color="auto"/>
        <w:right w:val="none" w:sz="0" w:space="0" w:color="auto"/>
      </w:divBdr>
    </w:div>
    <w:div w:id="1347437941">
      <w:bodyDiv w:val="1"/>
      <w:marLeft w:val="0"/>
      <w:marRight w:val="0"/>
      <w:marTop w:val="0"/>
      <w:marBottom w:val="0"/>
      <w:divBdr>
        <w:top w:val="none" w:sz="0" w:space="0" w:color="auto"/>
        <w:left w:val="none" w:sz="0" w:space="0" w:color="auto"/>
        <w:bottom w:val="none" w:sz="0" w:space="0" w:color="auto"/>
        <w:right w:val="none" w:sz="0" w:space="0" w:color="auto"/>
      </w:divBdr>
    </w:div>
    <w:div w:id="1415080754">
      <w:bodyDiv w:val="1"/>
      <w:marLeft w:val="0"/>
      <w:marRight w:val="0"/>
      <w:marTop w:val="0"/>
      <w:marBottom w:val="0"/>
      <w:divBdr>
        <w:top w:val="none" w:sz="0" w:space="0" w:color="auto"/>
        <w:left w:val="none" w:sz="0" w:space="0" w:color="auto"/>
        <w:bottom w:val="none" w:sz="0" w:space="0" w:color="auto"/>
        <w:right w:val="none" w:sz="0" w:space="0" w:color="auto"/>
      </w:divBdr>
    </w:div>
    <w:div w:id="1417365029">
      <w:bodyDiv w:val="1"/>
      <w:marLeft w:val="0"/>
      <w:marRight w:val="0"/>
      <w:marTop w:val="0"/>
      <w:marBottom w:val="0"/>
      <w:divBdr>
        <w:top w:val="none" w:sz="0" w:space="0" w:color="auto"/>
        <w:left w:val="none" w:sz="0" w:space="0" w:color="auto"/>
        <w:bottom w:val="none" w:sz="0" w:space="0" w:color="auto"/>
        <w:right w:val="none" w:sz="0" w:space="0" w:color="auto"/>
      </w:divBdr>
    </w:div>
    <w:div w:id="1435127258">
      <w:bodyDiv w:val="1"/>
      <w:marLeft w:val="0"/>
      <w:marRight w:val="0"/>
      <w:marTop w:val="0"/>
      <w:marBottom w:val="0"/>
      <w:divBdr>
        <w:top w:val="none" w:sz="0" w:space="0" w:color="auto"/>
        <w:left w:val="none" w:sz="0" w:space="0" w:color="auto"/>
        <w:bottom w:val="none" w:sz="0" w:space="0" w:color="auto"/>
        <w:right w:val="none" w:sz="0" w:space="0" w:color="auto"/>
      </w:divBdr>
    </w:div>
    <w:div w:id="1441343034">
      <w:bodyDiv w:val="1"/>
      <w:marLeft w:val="0"/>
      <w:marRight w:val="0"/>
      <w:marTop w:val="0"/>
      <w:marBottom w:val="0"/>
      <w:divBdr>
        <w:top w:val="none" w:sz="0" w:space="0" w:color="auto"/>
        <w:left w:val="none" w:sz="0" w:space="0" w:color="auto"/>
        <w:bottom w:val="none" w:sz="0" w:space="0" w:color="auto"/>
        <w:right w:val="none" w:sz="0" w:space="0" w:color="auto"/>
      </w:divBdr>
    </w:div>
    <w:div w:id="1453092776">
      <w:bodyDiv w:val="1"/>
      <w:marLeft w:val="0"/>
      <w:marRight w:val="0"/>
      <w:marTop w:val="0"/>
      <w:marBottom w:val="0"/>
      <w:divBdr>
        <w:top w:val="none" w:sz="0" w:space="0" w:color="auto"/>
        <w:left w:val="none" w:sz="0" w:space="0" w:color="auto"/>
        <w:bottom w:val="none" w:sz="0" w:space="0" w:color="auto"/>
        <w:right w:val="none" w:sz="0" w:space="0" w:color="auto"/>
      </w:divBdr>
    </w:div>
    <w:div w:id="1453094151">
      <w:bodyDiv w:val="1"/>
      <w:marLeft w:val="0"/>
      <w:marRight w:val="0"/>
      <w:marTop w:val="0"/>
      <w:marBottom w:val="0"/>
      <w:divBdr>
        <w:top w:val="none" w:sz="0" w:space="0" w:color="auto"/>
        <w:left w:val="none" w:sz="0" w:space="0" w:color="auto"/>
        <w:bottom w:val="none" w:sz="0" w:space="0" w:color="auto"/>
        <w:right w:val="none" w:sz="0" w:space="0" w:color="auto"/>
      </w:divBdr>
    </w:div>
    <w:div w:id="1470442433">
      <w:bodyDiv w:val="1"/>
      <w:marLeft w:val="0"/>
      <w:marRight w:val="0"/>
      <w:marTop w:val="0"/>
      <w:marBottom w:val="0"/>
      <w:divBdr>
        <w:top w:val="none" w:sz="0" w:space="0" w:color="auto"/>
        <w:left w:val="none" w:sz="0" w:space="0" w:color="auto"/>
        <w:bottom w:val="none" w:sz="0" w:space="0" w:color="auto"/>
        <w:right w:val="none" w:sz="0" w:space="0" w:color="auto"/>
      </w:divBdr>
    </w:div>
    <w:div w:id="1475561482">
      <w:bodyDiv w:val="1"/>
      <w:marLeft w:val="0"/>
      <w:marRight w:val="0"/>
      <w:marTop w:val="0"/>
      <w:marBottom w:val="0"/>
      <w:divBdr>
        <w:top w:val="none" w:sz="0" w:space="0" w:color="auto"/>
        <w:left w:val="none" w:sz="0" w:space="0" w:color="auto"/>
        <w:bottom w:val="none" w:sz="0" w:space="0" w:color="auto"/>
        <w:right w:val="none" w:sz="0" w:space="0" w:color="auto"/>
      </w:divBdr>
    </w:div>
    <w:div w:id="1493257738">
      <w:bodyDiv w:val="1"/>
      <w:marLeft w:val="0"/>
      <w:marRight w:val="0"/>
      <w:marTop w:val="0"/>
      <w:marBottom w:val="0"/>
      <w:divBdr>
        <w:top w:val="none" w:sz="0" w:space="0" w:color="auto"/>
        <w:left w:val="none" w:sz="0" w:space="0" w:color="auto"/>
        <w:bottom w:val="none" w:sz="0" w:space="0" w:color="auto"/>
        <w:right w:val="none" w:sz="0" w:space="0" w:color="auto"/>
      </w:divBdr>
    </w:div>
    <w:div w:id="1495948365">
      <w:bodyDiv w:val="1"/>
      <w:marLeft w:val="0"/>
      <w:marRight w:val="0"/>
      <w:marTop w:val="0"/>
      <w:marBottom w:val="0"/>
      <w:divBdr>
        <w:top w:val="none" w:sz="0" w:space="0" w:color="auto"/>
        <w:left w:val="none" w:sz="0" w:space="0" w:color="auto"/>
        <w:bottom w:val="none" w:sz="0" w:space="0" w:color="auto"/>
        <w:right w:val="none" w:sz="0" w:space="0" w:color="auto"/>
      </w:divBdr>
    </w:div>
    <w:div w:id="1504517312">
      <w:bodyDiv w:val="1"/>
      <w:marLeft w:val="0"/>
      <w:marRight w:val="0"/>
      <w:marTop w:val="0"/>
      <w:marBottom w:val="0"/>
      <w:divBdr>
        <w:top w:val="none" w:sz="0" w:space="0" w:color="auto"/>
        <w:left w:val="none" w:sz="0" w:space="0" w:color="auto"/>
        <w:bottom w:val="none" w:sz="0" w:space="0" w:color="auto"/>
        <w:right w:val="none" w:sz="0" w:space="0" w:color="auto"/>
      </w:divBdr>
    </w:div>
    <w:div w:id="1547523754">
      <w:bodyDiv w:val="1"/>
      <w:marLeft w:val="0"/>
      <w:marRight w:val="0"/>
      <w:marTop w:val="0"/>
      <w:marBottom w:val="0"/>
      <w:divBdr>
        <w:top w:val="none" w:sz="0" w:space="0" w:color="auto"/>
        <w:left w:val="none" w:sz="0" w:space="0" w:color="auto"/>
        <w:bottom w:val="none" w:sz="0" w:space="0" w:color="auto"/>
        <w:right w:val="none" w:sz="0" w:space="0" w:color="auto"/>
      </w:divBdr>
    </w:div>
    <w:div w:id="1571499137">
      <w:bodyDiv w:val="1"/>
      <w:marLeft w:val="0"/>
      <w:marRight w:val="0"/>
      <w:marTop w:val="0"/>
      <w:marBottom w:val="0"/>
      <w:divBdr>
        <w:top w:val="none" w:sz="0" w:space="0" w:color="auto"/>
        <w:left w:val="none" w:sz="0" w:space="0" w:color="auto"/>
        <w:bottom w:val="none" w:sz="0" w:space="0" w:color="auto"/>
        <w:right w:val="none" w:sz="0" w:space="0" w:color="auto"/>
      </w:divBdr>
    </w:div>
    <w:div w:id="1591112476">
      <w:bodyDiv w:val="1"/>
      <w:marLeft w:val="0"/>
      <w:marRight w:val="0"/>
      <w:marTop w:val="0"/>
      <w:marBottom w:val="0"/>
      <w:divBdr>
        <w:top w:val="none" w:sz="0" w:space="0" w:color="auto"/>
        <w:left w:val="none" w:sz="0" w:space="0" w:color="auto"/>
        <w:bottom w:val="none" w:sz="0" w:space="0" w:color="auto"/>
        <w:right w:val="none" w:sz="0" w:space="0" w:color="auto"/>
      </w:divBdr>
    </w:div>
    <w:div w:id="1592003713">
      <w:bodyDiv w:val="1"/>
      <w:marLeft w:val="0"/>
      <w:marRight w:val="0"/>
      <w:marTop w:val="0"/>
      <w:marBottom w:val="0"/>
      <w:divBdr>
        <w:top w:val="none" w:sz="0" w:space="0" w:color="auto"/>
        <w:left w:val="none" w:sz="0" w:space="0" w:color="auto"/>
        <w:bottom w:val="none" w:sz="0" w:space="0" w:color="auto"/>
        <w:right w:val="none" w:sz="0" w:space="0" w:color="auto"/>
      </w:divBdr>
    </w:div>
    <w:div w:id="1597321554">
      <w:bodyDiv w:val="1"/>
      <w:marLeft w:val="0"/>
      <w:marRight w:val="0"/>
      <w:marTop w:val="0"/>
      <w:marBottom w:val="0"/>
      <w:divBdr>
        <w:top w:val="none" w:sz="0" w:space="0" w:color="auto"/>
        <w:left w:val="none" w:sz="0" w:space="0" w:color="auto"/>
        <w:bottom w:val="none" w:sz="0" w:space="0" w:color="auto"/>
        <w:right w:val="none" w:sz="0" w:space="0" w:color="auto"/>
      </w:divBdr>
    </w:div>
    <w:div w:id="1620988972">
      <w:bodyDiv w:val="1"/>
      <w:marLeft w:val="0"/>
      <w:marRight w:val="0"/>
      <w:marTop w:val="0"/>
      <w:marBottom w:val="0"/>
      <w:divBdr>
        <w:top w:val="none" w:sz="0" w:space="0" w:color="auto"/>
        <w:left w:val="none" w:sz="0" w:space="0" w:color="auto"/>
        <w:bottom w:val="none" w:sz="0" w:space="0" w:color="auto"/>
        <w:right w:val="none" w:sz="0" w:space="0" w:color="auto"/>
      </w:divBdr>
    </w:div>
    <w:div w:id="1626430167">
      <w:bodyDiv w:val="1"/>
      <w:marLeft w:val="0"/>
      <w:marRight w:val="0"/>
      <w:marTop w:val="0"/>
      <w:marBottom w:val="0"/>
      <w:divBdr>
        <w:top w:val="none" w:sz="0" w:space="0" w:color="auto"/>
        <w:left w:val="none" w:sz="0" w:space="0" w:color="auto"/>
        <w:bottom w:val="none" w:sz="0" w:space="0" w:color="auto"/>
        <w:right w:val="none" w:sz="0" w:space="0" w:color="auto"/>
      </w:divBdr>
    </w:div>
    <w:div w:id="1633899982">
      <w:bodyDiv w:val="1"/>
      <w:marLeft w:val="0"/>
      <w:marRight w:val="0"/>
      <w:marTop w:val="0"/>
      <w:marBottom w:val="0"/>
      <w:divBdr>
        <w:top w:val="none" w:sz="0" w:space="0" w:color="auto"/>
        <w:left w:val="none" w:sz="0" w:space="0" w:color="auto"/>
        <w:bottom w:val="none" w:sz="0" w:space="0" w:color="auto"/>
        <w:right w:val="none" w:sz="0" w:space="0" w:color="auto"/>
      </w:divBdr>
    </w:div>
    <w:div w:id="1647082033">
      <w:bodyDiv w:val="1"/>
      <w:marLeft w:val="0"/>
      <w:marRight w:val="0"/>
      <w:marTop w:val="0"/>
      <w:marBottom w:val="0"/>
      <w:divBdr>
        <w:top w:val="none" w:sz="0" w:space="0" w:color="auto"/>
        <w:left w:val="none" w:sz="0" w:space="0" w:color="auto"/>
        <w:bottom w:val="none" w:sz="0" w:space="0" w:color="auto"/>
        <w:right w:val="none" w:sz="0" w:space="0" w:color="auto"/>
      </w:divBdr>
    </w:div>
    <w:div w:id="1674603310">
      <w:bodyDiv w:val="1"/>
      <w:marLeft w:val="0"/>
      <w:marRight w:val="0"/>
      <w:marTop w:val="0"/>
      <w:marBottom w:val="0"/>
      <w:divBdr>
        <w:top w:val="none" w:sz="0" w:space="0" w:color="auto"/>
        <w:left w:val="none" w:sz="0" w:space="0" w:color="auto"/>
        <w:bottom w:val="none" w:sz="0" w:space="0" w:color="auto"/>
        <w:right w:val="none" w:sz="0" w:space="0" w:color="auto"/>
      </w:divBdr>
    </w:div>
    <w:div w:id="1683892261">
      <w:bodyDiv w:val="1"/>
      <w:marLeft w:val="0"/>
      <w:marRight w:val="0"/>
      <w:marTop w:val="0"/>
      <w:marBottom w:val="0"/>
      <w:divBdr>
        <w:top w:val="none" w:sz="0" w:space="0" w:color="auto"/>
        <w:left w:val="none" w:sz="0" w:space="0" w:color="auto"/>
        <w:bottom w:val="none" w:sz="0" w:space="0" w:color="auto"/>
        <w:right w:val="none" w:sz="0" w:space="0" w:color="auto"/>
      </w:divBdr>
    </w:div>
    <w:div w:id="1684743258">
      <w:bodyDiv w:val="1"/>
      <w:marLeft w:val="0"/>
      <w:marRight w:val="0"/>
      <w:marTop w:val="0"/>
      <w:marBottom w:val="0"/>
      <w:divBdr>
        <w:top w:val="none" w:sz="0" w:space="0" w:color="auto"/>
        <w:left w:val="none" w:sz="0" w:space="0" w:color="auto"/>
        <w:bottom w:val="none" w:sz="0" w:space="0" w:color="auto"/>
        <w:right w:val="none" w:sz="0" w:space="0" w:color="auto"/>
      </w:divBdr>
    </w:div>
    <w:div w:id="1694110550">
      <w:bodyDiv w:val="1"/>
      <w:marLeft w:val="0"/>
      <w:marRight w:val="0"/>
      <w:marTop w:val="0"/>
      <w:marBottom w:val="0"/>
      <w:divBdr>
        <w:top w:val="none" w:sz="0" w:space="0" w:color="auto"/>
        <w:left w:val="none" w:sz="0" w:space="0" w:color="auto"/>
        <w:bottom w:val="none" w:sz="0" w:space="0" w:color="auto"/>
        <w:right w:val="none" w:sz="0" w:space="0" w:color="auto"/>
      </w:divBdr>
    </w:div>
    <w:div w:id="1698039102">
      <w:bodyDiv w:val="1"/>
      <w:marLeft w:val="0"/>
      <w:marRight w:val="0"/>
      <w:marTop w:val="0"/>
      <w:marBottom w:val="0"/>
      <w:divBdr>
        <w:top w:val="none" w:sz="0" w:space="0" w:color="auto"/>
        <w:left w:val="none" w:sz="0" w:space="0" w:color="auto"/>
        <w:bottom w:val="none" w:sz="0" w:space="0" w:color="auto"/>
        <w:right w:val="none" w:sz="0" w:space="0" w:color="auto"/>
      </w:divBdr>
    </w:div>
    <w:div w:id="1721586072">
      <w:bodyDiv w:val="1"/>
      <w:marLeft w:val="0"/>
      <w:marRight w:val="0"/>
      <w:marTop w:val="0"/>
      <w:marBottom w:val="0"/>
      <w:divBdr>
        <w:top w:val="none" w:sz="0" w:space="0" w:color="auto"/>
        <w:left w:val="none" w:sz="0" w:space="0" w:color="auto"/>
        <w:bottom w:val="none" w:sz="0" w:space="0" w:color="auto"/>
        <w:right w:val="none" w:sz="0" w:space="0" w:color="auto"/>
      </w:divBdr>
    </w:div>
    <w:div w:id="1731540785">
      <w:bodyDiv w:val="1"/>
      <w:marLeft w:val="0"/>
      <w:marRight w:val="0"/>
      <w:marTop w:val="0"/>
      <w:marBottom w:val="0"/>
      <w:divBdr>
        <w:top w:val="none" w:sz="0" w:space="0" w:color="auto"/>
        <w:left w:val="none" w:sz="0" w:space="0" w:color="auto"/>
        <w:bottom w:val="none" w:sz="0" w:space="0" w:color="auto"/>
        <w:right w:val="none" w:sz="0" w:space="0" w:color="auto"/>
      </w:divBdr>
    </w:div>
    <w:div w:id="1746759328">
      <w:bodyDiv w:val="1"/>
      <w:marLeft w:val="0"/>
      <w:marRight w:val="0"/>
      <w:marTop w:val="0"/>
      <w:marBottom w:val="0"/>
      <w:divBdr>
        <w:top w:val="none" w:sz="0" w:space="0" w:color="auto"/>
        <w:left w:val="none" w:sz="0" w:space="0" w:color="auto"/>
        <w:bottom w:val="none" w:sz="0" w:space="0" w:color="auto"/>
        <w:right w:val="none" w:sz="0" w:space="0" w:color="auto"/>
      </w:divBdr>
    </w:div>
    <w:div w:id="1754624688">
      <w:bodyDiv w:val="1"/>
      <w:marLeft w:val="0"/>
      <w:marRight w:val="0"/>
      <w:marTop w:val="0"/>
      <w:marBottom w:val="0"/>
      <w:divBdr>
        <w:top w:val="none" w:sz="0" w:space="0" w:color="auto"/>
        <w:left w:val="none" w:sz="0" w:space="0" w:color="auto"/>
        <w:bottom w:val="none" w:sz="0" w:space="0" w:color="auto"/>
        <w:right w:val="none" w:sz="0" w:space="0" w:color="auto"/>
      </w:divBdr>
    </w:div>
    <w:div w:id="1765372011">
      <w:bodyDiv w:val="1"/>
      <w:marLeft w:val="0"/>
      <w:marRight w:val="0"/>
      <w:marTop w:val="0"/>
      <w:marBottom w:val="0"/>
      <w:divBdr>
        <w:top w:val="none" w:sz="0" w:space="0" w:color="auto"/>
        <w:left w:val="none" w:sz="0" w:space="0" w:color="auto"/>
        <w:bottom w:val="none" w:sz="0" w:space="0" w:color="auto"/>
        <w:right w:val="none" w:sz="0" w:space="0" w:color="auto"/>
      </w:divBdr>
    </w:div>
    <w:div w:id="1779833351">
      <w:bodyDiv w:val="1"/>
      <w:marLeft w:val="0"/>
      <w:marRight w:val="0"/>
      <w:marTop w:val="0"/>
      <w:marBottom w:val="0"/>
      <w:divBdr>
        <w:top w:val="none" w:sz="0" w:space="0" w:color="auto"/>
        <w:left w:val="none" w:sz="0" w:space="0" w:color="auto"/>
        <w:bottom w:val="none" w:sz="0" w:space="0" w:color="auto"/>
        <w:right w:val="none" w:sz="0" w:space="0" w:color="auto"/>
      </w:divBdr>
    </w:div>
    <w:div w:id="1786121423">
      <w:bodyDiv w:val="1"/>
      <w:marLeft w:val="0"/>
      <w:marRight w:val="0"/>
      <w:marTop w:val="0"/>
      <w:marBottom w:val="0"/>
      <w:divBdr>
        <w:top w:val="none" w:sz="0" w:space="0" w:color="auto"/>
        <w:left w:val="none" w:sz="0" w:space="0" w:color="auto"/>
        <w:bottom w:val="none" w:sz="0" w:space="0" w:color="auto"/>
        <w:right w:val="none" w:sz="0" w:space="0" w:color="auto"/>
      </w:divBdr>
    </w:div>
    <w:div w:id="1809199864">
      <w:bodyDiv w:val="1"/>
      <w:marLeft w:val="0"/>
      <w:marRight w:val="0"/>
      <w:marTop w:val="0"/>
      <w:marBottom w:val="0"/>
      <w:divBdr>
        <w:top w:val="none" w:sz="0" w:space="0" w:color="auto"/>
        <w:left w:val="none" w:sz="0" w:space="0" w:color="auto"/>
        <w:bottom w:val="none" w:sz="0" w:space="0" w:color="auto"/>
        <w:right w:val="none" w:sz="0" w:space="0" w:color="auto"/>
      </w:divBdr>
    </w:div>
    <w:div w:id="1829520599">
      <w:bodyDiv w:val="1"/>
      <w:marLeft w:val="0"/>
      <w:marRight w:val="0"/>
      <w:marTop w:val="0"/>
      <w:marBottom w:val="0"/>
      <w:divBdr>
        <w:top w:val="none" w:sz="0" w:space="0" w:color="auto"/>
        <w:left w:val="none" w:sz="0" w:space="0" w:color="auto"/>
        <w:bottom w:val="none" w:sz="0" w:space="0" w:color="auto"/>
        <w:right w:val="none" w:sz="0" w:space="0" w:color="auto"/>
      </w:divBdr>
    </w:div>
    <w:div w:id="1831600994">
      <w:bodyDiv w:val="1"/>
      <w:marLeft w:val="0"/>
      <w:marRight w:val="0"/>
      <w:marTop w:val="0"/>
      <w:marBottom w:val="0"/>
      <w:divBdr>
        <w:top w:val="none" w:sz="0" w:space="0" w:color="auto"/>
        <w:left w:val="none" w:sz="0" w:space="0" w:color="auto"/>
        <w:bottom w:val="none" w:sz="0" w:space="0" w:color="auto"/>
        <w:right w:val="none" w:sz="0" w:space="0" w:color="auto"/>
      </w:divBdr>
    </w:div>
    <w:div w:id="1864854927">
      <w:bodyDiv w:val="1"/>
      <w:marLeft w:val="0"/>
      <w:marRight w:val="0"/>
      <w:marTop w:val="0"/>
      <w:marBottom w:val="0"/>
      <w:divBdr>
        <w:top w:val="none" w:sz="0" w:space="0" w:color="auto"/>
        <w:left w:val="none" w:sz="0" w:space="0" w:color="auto"/>
        <w:bottom w:val="none" w:sz="0" w:space="0" w:color="auto"/>
        <w:right w:val="none" w:sz="0" w:space="0" w:color="auto"/>
      </w:divBdr>
    </w:div>
    <w:div w:id="1871144698">
      <w:bodyDiv w:val="1"/>
      <w:marLeft w:val="0"/>
      <w:marRight w:val="0"/>
      <w:marTop w:val="0"/>
      <w:marBottom w:val="0"/>
      <w:divBdr>
        <w:top w:val="none" w:sz="0" w:space="0" w:color="auto"/>
        <w:left w:val="none" w:sz="0" w:space="0" w:color="auto"/>
        <w:bottom w:val="none" w:sz="0" w:space="0" w:color="auto"/>
        <w:right w:val="none" w:sz="0" w:space="0" w:color="auto"/>
      </w:divBdr>
    </w:div>
    <w:div w:id="1883403413">
      <w:bodyDiv w:val="1"/>
      <w:marLeft w:val="0"/>
      <w:marRight w:val="0"/>
      <w:marTop w:val="0"/>
      <w:marBottom w:val="0"/>
      <w:divBdr>
        <w:top w:val="none" w:sz="0" w:space="0" w:color="auto"/>
        <w:left w:val="none" w:sz="0" w:space="0" w:color="auto"/>
        <w:bottom w:val="none" w:sz="0" w:space="0" w:color="auto"/>
        <w:right w:val="none" w:sz="0" w:space="0" w:color="auto"/>
      </w:divBdr>
    </w:div>
    <w:div w:id="1904751971">
      <w:bodyDiv w:val="1"/>
      <w:marLeft w:val="0"/>
      <w:marRight w:val="0"/>
      <w:marTop w:val="0"/>
      <w:marBottom w:val="0"/>
      <w:divBdr>
        <w:top w:val="none" w:sz="0" w:space="0" w:color="auto"/>
        <w:left w:val="none" w:sz="0" w:space="0" w:color="auto"/>
        <w:bottom w:val="none" w:sz="0" w:space="0" w:color="auto"/>
        <w:right w:val="none" w:sz="0" w:space="0" w:color="auto"/>
      </w:divBdr>
    </w:div>
    <w:div w:id="1919556725">
      <w:bodyDiv w:val="1"/>
      <w:marLeft w:val="0"/>
      <w:marRight w:val="0"/>
      <w:marTop w:val="0"/>
      <w:marBottom w:val="0"/>
      <w:divBdr>
        <w:top w:val="none" w:sz="0" w:space="0" w:color="auto"/>
        <w:left w:val="none" w:sz="0" w:space="0" w:color="auto"/>
        <w:bottom w:val="none" w:sz="0" w:space="0" w:color="auto"/>
        <w:right w:val="none" w:sz="0" w:space="0" w:color="auto"/>
      </w:divBdr>
    </w:div>
    <w:div w:id="1923484753">
      <w:bodyDiv w:val="1"/>
      <w:marLeft w:val="0"/>
      <w:marRight w:val="0"/>
      <w:marTop w:val="0"/>
      <w:marBottom w:val="0"/>
      <w:divBdr>
        <w:top w:val="none" w:sz="0" w:space="0" w:color="auto"/>
        <w:left w:val="none" w:sz="0" w:space="0" w:color="auto"/>
        <w:bottom w:val="none" w:sz="0" w:space="0" w:color="auto"/>
        <w:right w:val="none" w:sz="0" w:space="0" w:color="auto"/>
      </w:divBdr>
    </w:div>
    <w:div w:id="1929925307">
      <w:bodyDiv w:val="1"/>
      <w:marLeft w:val="0"/>
      <w:marRight w:val="0"/>
      <w:marTop w:val="0"/>
      <w:marBottom w:val="0"/>
      <w:divBdr>
        <w:top w:val="none" w:sz="0" w:space="0" w:color="auto"/>
        <w:left w:val="none" w:sz="0" w:space="0" w:color="auto"/>
        <w:bottom w:val="none" w:sz="0" w:space="0" w:color="auto"/>
        <w:right w:val="none" w:sz="0" w:space="0" w:color="auto"/>
      </w:divBdr>
    </w:div>
    <w:div w:id="1944998788">
      <w:bodyDiv w:val="1"/>
      <w:marLeft w:val="0"/>
      <w:marRight w:val="0"/>
      <w:marTop w:val="0"/>
      <w:marBottom w:val="0"/>
      <w:divBdr>
        <w:top w:val="none" w:sz="0" w:space="0" w:color="auto"/>
        <w:left w:val="none" w:sz="0" w:space="0" w:color="auto"/>
        <w:bottom w:val="none" w:sz="0" w:space="0" w:color="auto"/>
        <w:right w:val="none" w:sz="0" w:space="0" w:color="auto"/>
      </w:divBdr>
    </w:div>
    <w:div w:id="1989935735">
      <w:bodyDiv w:val="1"/>
      <w:marLeft w:val="0"/>
      <w:marRight w:val="0"/>
      <w:marTop w:val="0"/>
      <w:marBottom w:val="0"/>
      <w:divBdr>
        <w:top w:val="none" w:sz="0" w:space="0" w:color="auto"/>
        <w:left w:val="none" w:sz="0" w:space="0" w:color="auto"/>
        <w:bottom w:val="none" w:sz="0" w:space="0" w:color="auto"/>
        <w:right w:val="none" w:sz="0" w:space="0" w:color="auto"/>
      </w:divBdr>
    </w:div>
    <w:div w:id="2000304926">
      <w:bodyDiv w:val="1"/>
      <w:marLeft w:val="0"/>
      <w:marRight w:val="0"/>
      <w:marTop w:val="0"/>
      <w:marBottom w:val="0"/>
      <w:divBdr>
        <w:top w:val="none" w:sz="0" w:space="0" w:color="auto"/>
        <w:left w:val="none" w:sz="0" w:space="0" w:color="auto"/>
        <w:bottom w:val="none" w:sz="0" w:space="0" w:color="auto"/>
        <w:right w:val="none" w:sz="0" w:space="0" w:color="auto"/>
      </w:divBdr>
    </w:div>
    <w:div w:id="2001614392">
      <w:bodyDiv w:val="1"/>
      <w:marLeft w:val="0"/>
      <w:marRight w:val="0"/>
      <w:marTop w:val="0"/>
      <w:marBottom w:val="0"/>
      <w:divBdr>
        <w:top w:val="none" w:sz="0" w:space="0" w:color="auto"/>
        <w:left w:val="none" w:sz="0" w:space="0" w:color="auto"/>
        <w:bottom w:val="none" w:sz="0" w:space="0" w:color="auto"/>
        <w:right w:val="none" w:sz="0" w:space="0" w:color="auto"/>
      </w:divBdr>
    </w:div>
    <w:div w:id="2002417585">
      <w:bodyDiv w:val="1"/>
      <w:marLeft w:val="0"/>
      <w:marRight w:val="0"/>
      <w:marTop w:val="0"/>
      <w:marBottom w:val="0"/>
      <w:divBdr>
        <w:top w:val="none" w:sz="0" w:space="0" w:color="auto"/>
        <w:left w:val="none" w:sz="0" w:space="0" w:color="auto"/>
        <w:bottom w:val="none" w:sz="0" w:space="0" w:color="auto"/>
        <w:right w:val="none" w:sz="0" w:space="0" w:color="auto"/>
      </w:divBdr>
    </w:div>
    <w:div w:id="2052533692">
      <w:bodyDiv w:val="1"/>
      <w:marLeft w:val="0"/>
      <w:marRight w:val="0"/>
      <w:marTop w:val="0"/>
      <w:marBottom w:val="0"/>
      <w:divBdr>
        <w:top w:val="none" w:sz="0" w:space="0" w:color="auto"/>
        <w:left w:val="none" w:sz="0" w:space="0" w:color="auto"/>
        <w:bottom w:val="none" w:sz="0" w:space="0" w:color="auto"/>
        <w:right w:val="none" w:sz="0" w:space="0" w:color="auto"/>
      </w:divBdr>
    </w:div>
    <w:div w:id="2053112060">
      <w:bodyDiv w:val="1"/>
      <w:marLeft w:val="0"/>
      <w:marRight w:val="0"/>
      <w:marTop w:val="0"/>
      <w:marBottom w:val="0"/>
      <w:divBdr>
        <w:top w:val="none" w:sz="0" w:space="0" w:color="auto"/>
        <w:left w:val="none" w:sz="0" w:space="0" w:color="auto"/>
        <w:bottom w:val="none" w:sz="0" w:space="0" w:color="auto"/>
        <w:right w:val="none" w:sz="0" w:space="0" w:color="auto"/>
      </w:divBdr>
    </w:div>
    <w:div w:id="2092462279">
      <w:bodyDiv w:val="1"/>
      <w:marLeft w:val="0"/>
      <w:marRight w:val="0"/>
      <w:marTop w:val="0"/>
      <w:marBottom w:val="0"/>
      <w:divBdr>
        <w:top w:val="none" w:sz="0" w:space="0" w:color="auto"/>
        <w:left w:val="none" w:sz="0" w:space="0" w:color="auto"/>
        <w:bottom w:val="none" w:sz="0" w:space="0" w:color="auto"/>
        <w:right w:val="none" w:sz="0" w:space="0" w:color="auto"/>
      </w:divBdr>
    </w:div>
    <w:div w:id="2098625961">
      <w:bodyDiv w:val="1"/>
      <w:marLeft w:val="0"/>
      <w:marRight w:val="0"/>
      <w:marTop w:val="0"/>
      <w:marBottom w:val="0"/>
      <w:divBdr>
        <w:top w:val="none" w:sz="0" w:space="0" w:color="auto"/>
        <w:left w:val="none" w:sz="0" w:space="0" w:color="auto"/>
        <w:bottom w:val="none" w:sz="0" w:space="0" w:color="auto"/>
        <w:right w:val="none" w:sz="0" w:space="0" w:color="auto"/>
      </w:divBdr>
    </w:div>
    <w:div w:id="2099785077">
      <w:bodyDiv w:val="1"/>
      <w:marLeft w:val="0"/>
      <w:marRight w:val="0"/>
      <w:marTop w:val="0"/>
      <w:marBottom w:val="0"/>
      <w:divBdr>
        <w:top w:val="none" w:sz="0" w:space="0" w:color="auto"/>
        <w:left w:val="none" w:sz="0" w:space="0" w:color="auto"/>
        <w:bottom w:val="none" w:sz="0" w:space="0" w:color="auto"/>
        <w:right w:val="none" w:sz="0" w:space="0" w:color="auto"/>
      </w:divBdr>
    </w:div>
    <w:div w:id="2104523667">
      <w:bodyDiv w:val="1"/>
      <w:marLeft w:val="0"/>
      <w:marRight w:val="0"/>
      <w:marTop w:val="0"/>
      <w:marBottom w:val="0"/>
      <w:divBdr>
        <w:top w:val="none" w:sz="0" w:space="0" w:color="auto"/>
        <w:left w:val="none" w:sz="0" w:space="0" w:color="auto"/>
        <w:bottom w:val="none" w:sz="0" w:space="0" w:color="auto"/>
        <w:right w:val="none" w:sz="0" w:space="0" w:color="auto"/>
      </w:divBdr>
    </w:div>
    <w:div w:id="2119794434">
      <w:bodyDiv w:val="1"/>
      <w:marLeft w:val="0"/>
      <w:marRight w:val="0"/>
      <w:marTop w:val="0"/>
      <w:marBottom w:val="0"/>
      <w:divBdr>
        <w:top w:val="none" w:sz="0" w:space="0" w:color="auto"/>
        <w:left w:val="none" w:sz="0" w:space="0" w:color="auto"/>
        <w:bottom w:val="none" w:sz="0" w:space="0" w:color="auto"/>
        <w:right w:val="none" w:sz="0" w:space="0" w:color="auto"/>
      </w:divBdr>
    </w:div>
    <w:div w:id="2123450252">
      <w:bodyDiv w:val="1"/>
      <w:marLeft w:val="0"/>
      <w:marRight w:val="0"/>
      <w:marTop w:val="0"/>
      <w:marBottom w:val="0"/>
      <w:divBdr>
        <w:top w:val="none" w:sz="0" w:space="0" w:color="auto"/>
        <w:left w:val="none" w:sz="0" w:space="0" w:color="auto"/>
        <w:bottom w:val="none" w:sz="0" w:space="0" w:color="auto"/>
        <w:right w:val="none" w:sz="0" w:space="0" w:color="auto"/>
      </w:divBdr>
    </w:div>
    <w:div w:id="2130855945">
      <w:bodyDiv w:val="1"/>
      <w:marLeft w:val="0"/>
      <w:marRight w:val="0"/>
      <w:marTop w:val="0"/>
      <w:marBottom w:val="0"/>
      <w:divBdr>
        <w:top w:val="none" w:sz="0" w:space="0" w:color="auto"/>
        <w:left w:val="none" w:sz="0" w:space="0" w:color="auto"/>
        <w:bottom w:val="none" w:sz="0" w:space="0" w:color="auto"/>
        <w:right w:val="none" w:sz="0" w:space="0" w:color="auto"/>
      </w:divBdr>
    </w:div>
    <w:div w:id="2135366759">
      <w:bodyDiv w:val="1"/>
      <w:marLeft w:val="0"/>
      <w:marRight w:val="0"/>
      <w:marTop w:val="0"/>
      <w:marBottom w:val="0"/>
      <w:divBdr>
        <w:top w:val="none" w:sz="0" w:space="0" w:color="auto"/>
        <w:left w:val="none" w:sz="0" w:space="0" w:color="auto"/>
        <w:bottom w:val="none" w:sz="0" w:space="0" w:color="auto"/>
        <w:right w:val="none" w:sz="0" w:space="0" w:color="auto"/>
      </w:divBdr>
    </w:div>
    <w:div w:id="2140875140">
      <w:bodyDiv w:val="1"/>
      <w:marLeft w:val="0"/>
      <w:marRight w:val="0"/>
      <w:marTop w:val="0"/>
      <w:marBottom w:val="0"/>
      <w:divBdr>
        <w:top w:val="none" w:sz="0" w:space="0" w:color="auto"/>
        <w:left w:val="none" w:sz="0" w:space="0" w:color="auto"/>
        <w:bottom w:val="none" w:sz="0" w:space="0" w:color="auto"/>
        <w:right w:val="none" w:sz="0" w:space="0" w:color="auto"/>
      </w:divBdr>
    </w:div>
    <w:div w:id="21449317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B6D785-1B5C-43B2-BAF2-C3E19CD4A2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288</TotalTime>
  <Pages>14</Pages>
  <Words>17784</Words>
  <Characters>10138</Characters>
  <Application>Microsoft Office Word</Application>
  <DocSecurity>0</DocSecurity>
  <Lines>84</Lines>
  <Paragraphs>55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27867</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cp:lastModifiedBy>
  <cp:revision>16</cp:revision>
  <dcterms:created xsi:type="dcterms:W3CDTF">2026-08-20T07:52:00Z</dcterms:created>
  <dcterms:modified xsi:type="dcterms:W3CDTF">2026-08-25T07:25:00Z</dcterms:modified>
  <cp:category/>
</cp:coreProperties>
</file>